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19" w:rsidRDefault="00E77E19" w:rsidP="00E77E19">
      <w:pPr>
        <w:jc w:val="center"/>
        <w:rPr>
          <w:rFonts w:ascii="Times New Roman" w:hAnsi="Times New Roman" w:cs="Times New Roman"/>
          <w:b/>
          <w:sz w:val="24"/>
        </w:rPr>
      </w:pPr>
      <w:r>
        <w:rPr>
          <w:rFonts w:ascii="Times New Roman" w:hAnsi="Times New Roman" w:cs="Times New Roman"/>
          <w:b/>
          <w:sz w:val="24"/>
        </w:rPr>
        <w:t>Nuclear Chemistry Exam Questions</w:t>
      </w:r>
    </w:p>
    <w:p w:rsidR="00E77E19" w:rsidRDefault="00E77E19" w:rsidP="00E77E19">
      <w:pPr>
        <w:jc w:val="center"/>
        <w:rPr>
          <w:rFonts w:ascii="Times New Roman" w:hAnsi="Times New Roman" w:cs="Times New Roman"/>
          <w:b/>
          <w:sz w:val="24"/>
        </w:rPr>
      </w:pPr>
      <w:r>
        <w:rPr>
          <w:rFonts w:ascii="Times New Roman" w:hAnsi="Times New Roman" w:cs="Times New Roman"/>
          <w:b/>
          <w:sz w:val="24"/>
        </w:rPr>
        <w:t xml:space="preserve">From </w:t>
      </w:r>
      <w:proofErr w:type="gramStart"/>
      <w:r>
        <w:rPr>
          <w:rFonts w:ascii="Times New Roman" w:hAnsi="Times New Roman" w:cs="Times New Roman"/>
          <w:b/>
          <w:sz w:val="24"/>
        </w:rPr>
        <w:t>Spring</w:t>
      </w:r>
      <w:proofErr w:type="gramEnd"/>
      <w:r>
        <w:rPr>
          <w:rFonts w:ascii="Times New Roman" w:hAnsi="Times New Roman" w:cs="Times New Roman"/>
          <w:b/>
          <w:sz w:val="24"/>
        </w:rPr>
        <w:t xml:space="preserve"> 2001 Semester</w:t>
      </w:r>
    </w:p>
    <w:p w:rsidR="00E77E19" w:rsidRDefault="00E77E19" w:rsidP="00E77E19">
      <w:pPr>
        <w:jc w:val="center"/>
        <w:rPr>
          <w:rFonts w:ascii="Times New Roman" w:hAnsi="Times New Roman" w:cs="Times New Roman"/>
          <w:b/>
          <w:sz w:val="24"/>
        </w:rPr>
      </w:pPr>
    </w:p>
    <w:p w:rsidR="00E77E19" w:rsidRDefault="00E77E19" w:rsidP="00E77E19">
      <w:pPr>
        <w:jc w:val="center"/>
        <w:rPr>
          <w:rFonts w:ascii="Times New Roman" w:hAnsi="Times New Roman" w:cs="Times New Roman"/>
          <w:b/>
          <w:sz w:val="24"/>
        </w:rPr>
      </w:pPr>
    </w:p>
    <w:p w:rsidR="00E77E19" w:rsidRDefault="00E77E19" w:rsidP="00E77E19">
      <w:pPr>
        <w:rPr>
          <w:rFonts w:ascii="Times New Roman" w:hAnsi="Times New Roman" w:cs="Times New Roman"/>
          <w:b/>
          <w:bCs/>
          <w:sz w:val="24"/>
        </w:rPr>
      </w:pPr>
      <w:r>
        <w:rPr>
          <w:rFonts w:ascii="Times New Roman" w:hAnsi="Times New Roman" w:cs="Times New Roman"/>
          <w:b/>
          <w:bCs/>
          <w:sz w:val="24"/>
        </w:rPr>
        <w:t>Useful constants:</w:t>
      </w:r>
    </w:p>
    <w:p w:rsidR="00E77E19" w:rsidRDefault="00E77E19" w:rsidP="00E77E19">
      <w:pPr>
        <w:pStyle w:val="EndnoteText"/>
        <w:rPr>
          <w:rFonts w:cs="Courier New"/>
          <w:szCs w:val="20"/>
        </w:rPr>
      </w:pPr>
    </w:p>
    <w:p w:rsidR="00E77E19" w:rsidRDefault="00E77E19" w:rsidP="00E77E19">
      <w:pPr>
        <w:rPr>
          <w:rFonts w:ascii="Times New Roman" w:hAnsi="Times New Roman" w:cs="Times New Roman"/>
          <w:sz w:val="24"/>
        </w:rPr>
      </w:pPr>
      <w:r>
        <w:tab/>
      </w:r>
      <w:r>
        <w:rPr>
          <w:rFonts w:ascii="Times New Roman" w:hAnsi="Times New Roman" w:cs="Times New Roman"/>
          <w:sz w:val="24"/>
        </w:rPr>
        <w:t>Avogadro’s number (N</w:t>
      </w:r>
      <w:r>
        <w:rPr>
          <w:rFonts w:ascii="Times New Roman" w:hAnsi="Times New Roman" w:cs="Times New Roman"/>
          <w:sz w:val="24"/>
          <w:vertAlign w:val="subscript"/>
        </w:rPr>
        <w:t>A</w:t>
      </w:r>
      <w:r>
        <w:rPr>
          <w:rFonts w:ascii="Times New Roman" w:hAnsi="Times New Roman" w:cs="Times New Roman"/>
          <w:sz w:val="24"/>
        </w:rPr>
        <w:t>) = 6.022137 x 10</w:t>
      </w:r>
      <w:r>
        <w:rPr>
          <w:rFonts w:ascii="Times New Roman" w:hAnsi="Times New Roman" w:cs="Times New Roman"/>
          <w:sz w:val="24"/>
          <w:vertAlign w:val="superscript"/>
        </w:rPr>
        <w:t>23</w:t>
      </w:r>
      <w:r>
        <w:rPr>
          <w:rFonts w:ascii="Times New Roman" w:hAnsi="Times New Roman" w:cs="Times New Roman"/>
          <w:sz w:val="24"/>
        </w:rPr>
        <w:t>/mol</w:t>
      </w:r>
    </w:p>
    <w:p w:rsidR="00E77E19" w:rsidRDefault="00E77E19" w:rsidP="00E77E19">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mass</w:t>
      </w:r>
      <w:proofErr w:type="gramEnd"/>
      <w:r>
        <w:rPr>
          <w:rFonts w:ascii="Times New Roman" w:hAnsi="Times New Roman" w:cs="Times New Roman"/>
          <w:sz w:val="24"/>
        </w:rPr>
        <w:t xml:space="preserve"> of proton = 1.007276 </w:t>
      </w:r>
      <w:proofErr w:type="spellStart"/>
      <w:r>
        <w:rPr>
          <w:rFonts w:ascii="Times New Roman" w:hAnsi="Times New Roman" w:cs="Times New Roman"/>
          <w:sz w:val="24"/>
        </w:rPr>
        <w:t>amu</w:t>
      </w:r>
      <w:proofErr w:type="spellEnd"/>
    </w:p>
    <w:p w:rsidR="00E77E19" w:rsidRDefault="00E77E19" w:rsidP="00E77E19">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mass</w:t>
      </w:r>
      <w:proofErr w:type="gramEnd"/>
      <w:r>
        <w:rPr>
          <w:rFonts w:ascii="Times New Roman" w:hAnsi="Times New Roman" w:cs="Times New Roman"/>
          <w:sz w:val="24"/>
        </w:rPr>
        <w:t xml:space="preserve"> of neutron = 1.008664 </w:t>
      </w:r>
      <w:proofErr w:type="spellStart"/>
      <w:r>
        <w:rPr>
          <w:rFonts w:ascii="Times New Roman" w:hAnsi="Times New Roman" w:cs="Times New Roman"/>
          <w:sz w:val="24"/>
        </w:rPr>
        <w:t>amu</w:t>
      </w:r>
      <w:proofErr w:type="spellEnd"/>
    </w:p>
    <w:p w:rsidR="00E77E19" w:rsidRDefault="00E77E19" w:rsidP="00E77E19">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mass</w:t>
      </w:r>
      <w:proofErr w:type="gramEnd"/>
      <w:r>
        <w:rPr>
          <w:rFonts w:ascii="Times New Roman" w:hAnsi="Times New Roman" w:cs="Times New Roman"/>
          <w:sz w:val="24"/>
        </w:rPr>
        <w:t xml:space="preserve"> of electron = 5.485799 x 10</w:t>
      </w:r>
      <w:r>
        <w:rPr>
          <w:rFonts w:ascii="Times New Roman" w:hAnsi="Times New Roman" w:cs="Times New Roman"/>
          <w:sz w:val="24"/>
          <w:vertAlign w:val="superscript"/>
        </w:rPr>
        <w:t>-4</w:t>
      </w:r>
      <w:r>
        <w:rPr>
          <w:rFonts w:ascii="Times New Roman" w:hAnsi="Times New Roman" w:cs="Times New Roman"/>
          <w:sz w:val="24"/>
        </w:rPr>
        <w:t xml:space="preserve"> </w:t>
      </w:r>
      <w:proofErr w:type="spellStart"/>
      <w:r>
        <w:rPr>
          <w:rFonts w:ascii="Times New Roman" w:hAnsi="Times New Roman" w:cs="Times New Roman"/>
          <w:sz w:val="24"/>
        </w:rPr>
        <w:t>amu</w:t>
      </w:r>
      <w:proofErr w:type="spellEnd"/>
    </w:p>
    <w:p w:rsidR="00E77E19" w:rsidRDefault="00E77E19" w:rsidP="00E77E19">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speed</w:t>
      </w:r>
      <w:proofErr w:type="gramEnd"/>
      <w:r>
        <w:rPr>
          <w:rFonts w:ascii="Times New Roman" w:hAnsi="Times New Roman" w:cs="Times New Roman"/>
          <w:sz w:val="24"/>
        </w:rPr>
        <w:t xml:space="preserve"> of light (c)  = 3.0 x 10</w:t>
      </w:r>
      <w:r>
        <w:rPr>
          <w:rFonts w:ascii="Times New Roman" w:hAnsi="Times New Roman" w:cs="Times New Roman"/>
          <w:sz w:val="24"/>
          <w:vertAlign w:val="superscript"/>
        </w:rPr>
        <w:t>8</w:t>
      </w:r>
      <w:r>
        <w:rPr>
          <w:rFonts w:ascii="Times New Roman" w:hAnsi="Times New Roman" w:cs="Times New Roman"/>
          <w:sz w:val="24"/>
        </w:rPr>
        <w:t xml:space="preserve"> m/s</w:t>
      </w:r>
    </w:p>
    <w:p w:rsidR="00E77E19" w:rsidRDefault="00E77E19" w:rsidP="00E77E19">
      <w:pPr>
        <w:rPr>
          <w:rFonts w:ascii="Times New Roman" w:hAnsi="Times New Roman" w:cs="Times New Roman"/>
          <w:sz w:val="24"/>
        </w:rPr>
      </w:pPr>
      <w:r>
        <w:rPr>
          <w:rFonts w:ascii="Times New Roman" w:hAnsi="Times New Roman" w:cs="Times New Roman"/>
          <w:sz w:val="24"/>
        </w:rPr>
        <w:tab/>
        <w:t>6.022137 x 10</w:t>
      </w:r>
      <w:r>
        <w:rPr>
          <w:rFonts w:ascii="Times New Roman" w:hAnsi="Times New Roman" w:cs="Times New Roman"/>
          <w:sz w:val="24"/>
          <w:vertAlign w:val="superscript"/>
        </w:rPr>
        <w:t>23</w:t>
      </w:r>
      <w:r>
        <w:rPr>
          <w:rFonts w:ascii="Times New Roman" w:hAnsi="Times New Roman" w:cs="Times New Roman"/>
          <w:sz w:val="24"/>
        </w:rPr>
        <w:t xml:space="preserve"> </w:t>
      </w:r>
      <w:proofErr w:type="spellStart"/>
      <w:r>
        <w:rPr>
          <w:rFonts w:ascii="Times New Roman" w:hAnsi="Times New Roman" w:cs="Times New Roman"/>
          <w:sz w:val="24"/>
        </w:rPr>
        <w:t>amu</w:t>
      </w:r>
      <w:proofErr w:type="spellEnd"/>
      <w:r>
        <w:rPr>
          <w:rFonts w:ascii="Times New Roman" w:hAnsi="Times New Roman" w:cs="Times New Roman"/>
          <w:sz w:val="24"/>
        </w:rPr>
        <w:t xml:space="preserve"> = 1g</w:t>
      </w:r>
    </w:p>
    <w:p w:rsidR="00E77E19" w:rsidRDefault="00E77E19" w:rsidP="00E77E19">
      <w:pPr>
        <w:rPr>
          <w:rFonts w:ascii="Times New Roman" w:hAnsi="Times New Roman" w:cs="Times New Roman"/>
          <w:sz w:val="24"/>
        </w:rPr>
      </w:pPr>
      <w:r>
        <w:rPr>
          <w:rFonts w:ascii="Times New Roman" w:hAnsi="Times New Roman" w:cs="Times New Roman"/>
          <w:sz w:val="24"/>
        </w:rPr>
        <w:tab/>
        <w:t>1 J = 1 kg</w:t>
      </w:r>
      <w:r>
        <w:rPr>
          <w:rFonts w:ascii="Times New Roman" w:hAnsi="Times New Roman" w:cs="Times New Roman"/>
          <w:sz w:val="24"/>
        </w:rPr>
        <w:sym w:font="Symbol" w:char="F0B7"/>
      </w:r>
      <w:r>
        <w:rPr>
          <w:rFonts w:ascii="Times New Roman" w:hAnsi="Times New Roman" w:cs="Times New Roman"/>
          <w:sz w:val="24"/>
        </w:rPr>
        <w:t>m</w:t>
      </w:r>
      <w:r>
        <w:rPr>
          <w:rFonts w:ascii="Times New Roman" w:hAnsi="Times New Roman" w:cs="Times New Roman"/>
          <w:sz w:val="24"/>
          <w:vertAlign w:val="superscript"/>
        </w:rPr>
        <w:t>2</w:t>
      </w:r>
      <w:r>
        <w:rPr>
          <w:rFonts w:ascii="Times New Roman" w:hAnsi="Times New Roman" w:cs="Times New Roman"/>
          <w:sz w:val="24"/>
        </w:rPr>
        <w:t>/s</w:t>
      </w:r>
      <w:r>
        <w:rPr>
          <w:rFonts w:ascii="Times New Roman" w:hAnsi="Times New Roman" w:cs="Times New Roman"/>
          <w:sz w:val="24"/>
          <w:vertAlign w:val="superscript"/>
        </w:rPr>
        <w:t>2</w:t>
      </w:r>
    </w:p>
    <w:p w:rsidR="00E77E19" w:rsidRDefault="00E77E19" w:rsidP="00E77E19">
      <w:pPr>
        <w:rPr>
          <w:rFonts w:ascii="Times New Roman" w:hAnsi="Times New Roman" w:cs="Times New Roman"/>
          <w:sz w:val="24"/>
        </w:rPr>
      </w:pPr>
      <w:r>
        <w:rPr>
          <w:rFonts w:ascii="Times New Roman" w:hAnsi="Times New Roman" w:cs="Times New Roman"/>
          <w:sz w:val="24"/>
        </w:rPr>
        <w:tab/>
        <w:t xml:space="preserve">1 </w:t>
      </w:r>
      <w:proofErr w:type="spellStart"/>
      <w:r>
        <w:rPr>
          <w:rFonts w:ascii="Times New Roman" w:hAnsi="Times New Roman" w:cs="Times New Roman"/>
          <w:sz w:val="24"/>
        </w:rPr>
        <w:t>eV</w:t>
      </w:r>
      <w:proofErr w:type="spellEnd"/>
      <w:r>
        <w:rPr>
          <w:rFonts w:ascii="Times New Roman" w:hAnsi="Times New Roman" w:cs="Times New Roman"/>
          <w:sz w:val="24"/>
        </w:rPr>
        <w:t xml:space="preserve"> = 1.602 x 10</w:t>
      </w:r>
      <w:r>
        <w:rPr>
          <w:rFonts w:ascii="Times New Roman" w:hAnsi="Times New Roman" w:cs="Times New Roman"/>
          <w:sz w:val="24"/>
          <w:vertAlign w:val="superscript"/>
        </w:rPr>
        <w:t>-19</w:t>
      </w:r>
      <w:r>
        <w:rPr>
          <w:rFonts w:ascii="Times New Roman" w:hAnsi="Times New Roman" w:cs="Times New Roman"/>
          <w:sz w:val="24"/>
        </w:rPr>
        <w:t xml:space="preserve"> J</w:t>
      </w:r>
    </w:p>
    <w:p w:rsidR="00E77E19" w:rsidRDefault="00E77E19" w:rsidP="00E77E19">
      <w:pPr>
        <w:rPr>
          <w:rFonts w:ascii="Times New Roman" w:hAnsi="Times New Roman" w:cs="Times New Roman"/>
          <w:sz w:val="24"/>
        </w:rPr>
      </w:pPr>
      <w:r>
        <w:rPr>
          <w:rFonts w:ascii="Times New Roman" w:hAnsi="Times New Roman" w:cs="Times New Roman"/>
          <w:sz w:val="24"/>
        </w:rPr>
        <w:tab/>
        <w:t xml:space="preserve">1 </w:t>
      </w:r>
      <w:proofErr w:type="spellStart"/>
      <w:r>
        <w:rPr>
          <w:rFonts w:ascii="Times New Roman" w:hAnsi="Times New Roman" w:cs="Times New Roman"/>
          <w:sz w:val="24"/>
        </w:rPr>
        <w:t>Mev</w:t>
      </w:r>
      <w:proofErr w:type="spellEnd"/>
      <w:r>
        <w:rPr>
          <w:rFonts w:ascii="Times New Roman" w:hAnsi="Times New Roman" w:cs="Times New Roman"/>
          <w:sz w:val="24"/>
        </w:rPr>
        <w:t xml:space="preserve"> = 10</w:t>
      </w:r>
      <w:r>
        <w:rPr>
          <w:rFonts w:ascii="Times New Roman" w:hAnsi="Times New Roman" w:cs="Times New Roman"/>
          <w:sz w:val="24"/>
          <w:vertAlign w:val="superscript"/>
        </w:rPr>
        <w:t>6</w:t>
      </w:r>
      <w:r>
        <w:rPr>
          <w:rFonts w:ascii="Times New Roman" w:hAnsi="Times New Roman" w:cs="Times New Roman"/>
          <w:sz w:val="24"/>
        </w:rPr>
        <w:t xml:space="preserve"> </w:t>
      </w:r>
      <w:proofErr w:type="spellStart"/>
      <w:r>
        <w:rPr>
          <w:rFonts w:ascii="Times New Roman" w:hAnsi="Times New Roman" w:cs="Times New Roman"/>
          <w:sz w:val="24"/>
        </w:rPr>
        <w:t>eV</w:t>
      </w:r>
      <w:proofErr w:type="spellEnd"/>
    </w:p>
    <w:p w:rsidR="00E77E19" w:rsidRDefault="00E77E19" w:rsidP="00E77E19">
      <w:pPr>
        <w:rPr>
          <w:rFonts w:ascii="Times New Roman" w:hAnsi="Times New Roman" w:cs="Times New Roman"/>
          <w:b/>
          <w:sz w:val="24"/>
        </w:rPr>
      </w:pPr>
    </w:p>
    <w:p w:rsidR="00E77E19" w:rsidRDefault="00E77E19" w:rsidP="00E77E19">
      <w:pPr>
        <w:pStyle w:val="Level1"/>
        <w:numPr>
          <w:ilvl w:val="0"/>
          <w:numId w:val="0"/>
        </w:numPr>
        <w:autoSpaceDE w:val="0"/>
        <w:autoSpaceDN w:val="0"/>
        <w:adjustRightInd w:val="0"/>
        <w:ind w:left="720" w:hanging="720"/>
        <w:outlineLvl w:val="9"/>
      </w:pPr>
      <w:r>
        <w:rPr>
          <w:rFonts w:cs="Courier New"/>
          <w:snapToGrid/>
        </w:rPr>
        <w:t>1)</w:t>
      </w:r>
      <w:r>
        <w:rPr>
          <w:rFonts w:cs="Courier New"/>
          <w:snapToGrid/>
        </w:rPr>
        <w:tab/>
        <w:t>Complete and balance each of the following nuclear reactions.</w:t>
      </w:r>
      <w:r>
        <w:rPr>
          <w:rFonts w:cs="Courier New"/>
          <w:snapToGrid/>
        </w:rPr>
        <w:tab/>
      </w:r>
    </w:p>
    <w:p w:rsidR="00E77E19" w:rsidRDefault="00E77E19" w:rsidP="00E77E19">
      <w:pPr>
        <w:rPr>
          <w:rFonts w:ascii="Times New Roman" w:hAnsi="Times New Roman"/>
          <w:sz w:val="24"/>
        </w:rPr>
      </w:pPr>
    </w:p>
    <w:p w:rsidR="00E77E19" w:rsidRDefault="00E77E19" w:rsidP="00E77E19">
      <w:pPr>
        <w:rPr>
          <w:rFonts w:ascii="Times New Roman" w:hAnsi="Times New Roman"/>
          <w:sz w:val="24"/>
        </w:rPr>
      </w:pPr>
      <w:r>
        <w:rPr>
          <w:rFonts w:ascii="Times New Roman" w:hAnsi="Times New Roman"/>
          <w:sz w:val="24"/>
        </w:rPr>
        <w:tab/>
        <w:t>a.</w:t>
      </w:r>
      <w:r>
        <w:rPr>
          <w:rFonts w:ascii="Times New Roman" w:hAnsi="Times New Roman"/>
          <w:sz w:val="24"/>
        </w:rPr>
        <w:tab/>
      </w:r>
      <w:r w:rsidRPr="00BC2967">
        <w:rPr>
          <w:rFonts w:ascii="Times New Roman" w:hAnsi="Times New Roman"/>
          <w:position w:val="-12"/>
          <w:sz w:val="24"/>
        </w:rPr>
        <w:object w:dxaOrig="30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21.75pt" o:ole="">
            <v:imagedata r:id="rId5" o:title=""/>
          </v:shape>
          <o:OLEObject Type="Embed" ProgID="Equation.3" ShapeID="_x0000_i1025" DrawAspect="Content" ObjectID="_1303135051" r:id="rId6"/>
        </w:object>
      </w:r>
      <w:r w:rsidR="006C0EE8">
        <w:rPr>
          <w:rFonts w:ascii="Times New Roman" w:hAnsi="Times New Roman"/>
          <w:position w:val="-12"/>
          <w:sz w:val="24"/>
        </w:rPr>
        <w:t xml:space="preserve">  </w:t>
      </w:r>
      <w:r w:rsidR="006C0EE8">
        <w:rPr>
          <w:rFonts w:ascii="Times New Roman" w:hAnsi="Times New Roman"/>
          <w:position w:val="-12"/>
          <w:sz w:val="24"/>
        </w:rPr>
        <w:tab/>
        <w:t xml:space="preserve">Answer: </w:t>
      </w:r>
      <w:r w:rsidR="006C0EE8" w:rsidRPr="00BC2967">
        <w:rPr>
          <w:position w:val="-14"/>
        </w:rPr>
        <w:object w:dxaOrig="460" w:dyaOrig="460">
          <v:shape id="_x0000_i1026" type="#_x0000_t75" style="width:23.25pt;height:23.25pt" o:ole="">
            <v:imagedata r:id="rId7" o:title=""/>
          </v:shape>
          <o:OLEObject Type="Embed" ProgID="Equation.3" ShapeID="_x0000_i1026" DrawAspect="Content" ObjectID="_1303135052" r:id="rId8"/>
        </w:object>
      </w:r>
    </w:p>
    <w:p w:rsidR="00E77E19" w:rsidRDefault="00E77E19" w:rsidP="00E77E19">
      <w:pPr>
        <w:rPr>
          <w:rFonts w:ascii="Times New Roman" w:hAnsi="Times New Roman"/>
          <w:sz w:val="24"/>
        </w:rPr>
      </w:pPr>
    </w:p>
    <w:p w:rsidR="00E77E19" w:rsidRDefault="00E77E19" w:rsidP="00E77E19">
      <w:pPr>
        <w:rPr>
          <w:rFonts w:ascii="Times New Roman" w:hAnsi="Times New Roman"/>
          <w:sz w:val="24"/>
        </w:rPr>
      </w:pPr>
      <w:r>
        <w:rPr>
          <w:rFonts w:ascii="Times New Roman" w:hAnsi="Times New Roman"/>
          <w:sz w:val="24"/>
        </w:rPr>
        <w:tab/>
        <w:t>b.</w:t>
      </w:r>
      <w:r>
        <w:rPr>
          <w:rFonts w:ascii="Times New Roman" w:hAnsi="Times New Roman"/>
          <w:sz w:val="24"/>
        </w:rPr>
        <w:tab/>
      </w:r>
      <w:r w:rsidRPr="00BC2967">
        <w:rPr>
          <w:rFonts w:ascii="Times New Roman" w:hAnsi="Times New Roman"/>
          <w:position w:val="-14"/>
          <w:sz w:val="24"/>
        </w:rPr>
        <w:object w:dxaOrig="2580" w:dyaOrig="460">
          <v:shape id="_x0000_i1027" type="#_x0000_t75" style="width:129pt;height:23.25pt" o:ole="">
            <v:imagedata r:id="rId9" o:title=""/>
          </v:shape>
          <o:OLEObject Type="Embed" ProgID="Equation.3" ShapeID="_x0000_i1027" DrawAspect="Content" ObjectID="_1303135053" r:id="rId10"/>
        </w:object>
      </w:r>
      <w:r w:rsidR="006C0EE8" w:rsidRPr="006C0EE8">
        <w:rPr>
          <w:rFonts w:ascii="Times New Roman" w:hAnsi="Times New Roman"/>
          <w:position w:val="-12"/>
          <w:sz w:val="24"/>
        </w:rPr>
        <w:t xml:space="preserve"> </w:t>
      </w:r>
      <w:r w:rsidR="006C0EE8">
        <w:rPr>
          <w:rFonts w:ascii="Times New Roman" w:hAnsi="Times New Roman"/>
          <w:position w:val="-12"/>
          <w:sz w:val="24"/>
        </w:rPr>
        <w:tab/>
      </w:r>
      <w:r w:rsidR="006C0EE8">
        <w:rPr>
          <w:rFonts w:ascii="Times New Roman" w:hAnsi="Times New Roman"/>
          <w:position w:val="-12"/>
          <w:sz w:val="24"/>
        </w:rPr>
        <w:tab/>
        <w:t>Answer:</w:t>
      </w:r>
      <w:r w:rsidR="006C0EE8" w:rsidRPr="006C0EE8">
        <w:rPr>
          <w:position w:val="-14"/>
        </w:rPr>
        <w:t xml:space="preserve"> </w:t>
      </w:r>
      <w:r w:rsidR="006C0EE8" w:rsidRPr="00BC2967">
        <w:rPr>
          <w:position w:val="-14"/>
        </w:rPr>
        <w:object w:dxaOrig="680" w:dyaOrig="460">
          <v:shape id="_x0000_i1028" type="#_x0000_t75" style="width:33.75pt;height:23.25pt" o:ole="">
            <v:imagedata r:id="rId11" o:title=""/>
          </v:shape>
          <o:OLEObject Type="Embed" ProgID="Equation.3" ShapeID="_x0000_i1028" DrawAspect="Content" ObjectID="_1303135054" r:id="rId12"/>
        </w:object>
      </w:r>
    </w:p>
    <w:p w:rsidR="00E77E19" w:rsidRDefault="00E77E19" w:rsidP="00E77E19">
      <w:pPr>
        <w:pStyle w:val="Level1"/>
        <w:numPr>
          <w:ilvl w:val="0"/>
          <w:numId w:val="0"/>
        </w:numPr>
        <w:autoSpaceDE w:val="0"/>
        <w:autoSpaceDN w:val="0"/>
        <w:adjustRightInd w:val="0"/>
        <w:ind w:left="720" w:hanging="720"/>
        <w:outlineLvl w:val="9"/>
        <w:rPr>
          <w:rFonts w:cs="Courier New"/>
          <w:snapToGrid/>
        </w:rPr>
      </w:pPr>
    </w:p>
    <w:p w:rsidR="00E77E19" w:rsidRDefault="00E77E19" w:rsidP="00E77E19">
      <w:pPr>
        <w:pStyle w:val="Level1"/>
        <w:numPr>
          <w:ilvl w:val="0"/>
          <w:numId w:val="0"/>
        </w:numPr>
        <w:autoSpaceDE w:val="0"/>
        <w:autoSpaceDN w:val="0"/>
        <w:adjustRightInd w:val="0"/>
        <w:ind w:left="720" w:hanging="720"/>
        <w:outlineLvl w:val="9"/>
        <w:rPr>
          <w:rFonts w:cs="Courier New"/>
          <w:snapToGrid/>
        </w:rPr>
      </w:pPr>
      <w:r>
        <w:rPr>
          <w:rFonts w:cs="Courier New"/>
          <w:snapToGrid/>
        </w:rPr>
        <w:tab/>
        <w:t>c.</w:t>
      </w:r>
      <w:r>
        <w:rPr>
          <w:rFonts w:cs="Courier New"/>
          <w:snapToGrid/>
        </w:rPr>
        <w:tab/>
      </w:r>
      <w:r w:rsidRPr="00BC2967">
        <w:rPr>
          <w:rFonts w:cs="Courier New"/>
          <w:snapToGrid/>
          <w:position w:val="-14"/>
        </w:rPr>
        <w:object w:dxaOrig="2780" w:dyaOrig="460">
          <v:shape id="_x0000_i1029" type="#_x0000_t75" style="width:138.75pt;height:23.25pt" o:ole="">
            <v:imagedata r:id="rId13" o:title=""/>
          </v:shape>
          <o:OLEObject Type="Embed" ProgID="Equation.3" ShapeID="_x0000_i1029" DrawAspect="Content" ObjectID="_1303135055" r:id="rId14"/>
        </w:object>
      </w:r>
      <w:r>
        <w:rPr>
          <w:rFonts w:cs="Courier New"/>
          <w:snapToGrid/>
        </w:rPr>
        <w:sym w:font="Symbol" w:char="F067"/>
      </w:r>
      <w:r w:rsidR="006C0EE8">
        <w:rPr>
          <w:rFonts w:cs="Courier New"/>
          <w:snapToGrid/>
        </w:rPr>
        <w:tab/>
      </w:r>
      <w:r w:rsidR="006C0EE8">
        <w:rPr>
          <w:rFonts w:cs="Courier New"/>
          <w:snapToGrid/>
        </w:rPr>
        <w:tab/>
      </w:r>
      <w:r w:rsidR="006C0EE8">
        <w:rPr>
          <w:position w:val="-12"/>
        </w:rPr>
        <w:t>Answer:</w:t>
      </w:r>
      <w:r w:rsidR="006C0EE8" w:rsidRPr="006C0EE8">
        <w:rPr>
          <w:position w:val="-10"/>
        </w:rPr>
        <w:t xml:space="preserve"> </w:t>
      </w:r>
      <w:r w:rsidR="006C0EE8" w:rsidRPr="00BC2967">
        <w:rPr>
          <w:position w:val="-10"/>
        </w:rPr>
        <w:object w:dxaOrig="499" w:dyaOrig="420">
          <v:shape id="_x0000_i1030" type="#_x0000_t75" style="width:24.75pt;height:21pt" o:ole="">
            <v:imagedata r:id="rId15" o:title=""/>
          </v:shape>
          <o:OLEObject Type="Embed" ProgID="Equation.3" ShapeID="_x0000_i1030" DrawAspect="Content" ObjectID="_1303135056" r:id="rId16"/>
        </w:object>
      </w:r>
    </w:p>
    <w:p w:rsidR="00E77E19" w:rsidRDefault="00E77E19" w:rsidP="00E77E19">
      <w:pPr>
        <w:pStyle w:val="Level1"/>
        <w:numPr>
          <w:ilvl w:val="0"/>
          <w:numId w:val="0"/>
        </w:numPr>
        <w:autoSpaceDE w:val="0"/>
        <w:autoSpaceDN w:val="0"/>
        <w:adjustRightInd w:val="0"/>
        <w:ind w:left="720" w:hanging="720"/>
        <w:outlineLvl w:val="9"/>
        <w:rPr>
          <w:rFonts w:cs="Courier New"/>
          <w:snapToGrid/>
        </w:rPr>
      </w:pPr>
    </w:p>
    <w:p w:rsidR="00E77E19" w:rsidRDefault="00E77E19" w:rsidP="00E77E19">
      <w:pPr>
        <w:ind w:firstLine="720"/>
        <w:rPr>
          <w:rFonts w:ascii="Times New Roman" w:hAnsi="Times New Roman"/>
          <w:sz w:val="24"/>
        </w:rPr>
      </w:pPr>
      <w:r>
        <w:rPr>
          <w:rFonts w:ascii="Times New Roman" w:hAnsi="Times New Roman"/>
          <w:sz w:val="24"/>
        </w:rPr>
        <w:t>d.</w:t>
      </w:r>
      <w:r>
        <w:rPr>
          <w:rFonts w:ascii="Times New Roman" w:hAnsi="Times New Roman"/>
          <w:sz w:val="24"/>
        </w:rPr>
        <w:tab/>
      </w:r>
      <w:r w:rsidRPr="00BC2967">
        <w:rPr>
          <w:rFonts w:ascii="Times New Roman" w:hAnsi="Times New Roman"/>
          <w:position w:val="-14"/>
          <w:sz w:val="24"/>
        </w:rPr>
        <w:object w:dxaOrig="2920" w:dyaOrig="460">
          <v:shape id="_x0000_i1031" type="#_x0000_t75" style="width:146.25pt;height:23.25pt" o:ole="">
            <v:imagedata r:id="rId17" o:title=""/>
          </v:shape>
          <o:OLEObject Type="Embed" ProgID="Equation.3" ShapeID="_x0000_i1031" DrawAspect="Content" ObjectID="_1303135057" r:id="rId18"/>
        </w:object>
      </w:r>
      <w:r w:rsidR="006C0EE8">
        <w:rPr>
          <w:rFonts w:ascii="Times New Roman" w:hAnsi="Times New Roman"/>
          <w:position w:val="-14"/>
          <w:sz w:val="24"/>
        </w:rPr>
        <w:tab/>
      </w:r>
      <w:r w:rsidR="006C0EE8">
        <w:rPr>
          <w:rFonts w:ascii="Times New Roman" w:hAnsi="Times New Roman"/>
          <w:position w:val="-12"/>
          <w:sz w:val="24"/>
        </w:rPr>
        <w:t>Answer:</w:t>
      </w:r>
      <w:r w:rsidR="006C0EE8" w:rsidRPr="006C0EE8">
        <w:rPr>
          <w:position w:val="-14"/>
        </w:rPr>
        <w:t xml:space="preserve"> </w:t>
      </w:r>
      <w:r w:rsidR="006C0EE8" w:rsidRPr="00BC2967">
        <w:rPr>
          <w:position w:val="-14"/>
        </w:rPr>
        <w:object w:dxaOrig="560" w:dyaOrig="460">
          <v:shape id="_x0000_i1032" type="#_x0000_t75" style="width:27.75pt;height:23.25pt" o:ole="">
            <v:imagedata r:id="rId19" o:title=""/>
          </v:shape>
          <o:OLEObject Type="Embed" ProgID="Equation.3" ShapeID="_x0000_i1032" DrawAspect="Content" ObjectID="_1303135058" r:id="rId20"/>
        </w:object>
      </w:r>
    </w:p>
    <w:p w:rsidR="00E77E19" w:rsidRDefault="00E77E19" w:rsidP="00E77E19">
      <w:pPr>
        <w:rPr>
          <w:rFonts w:ascii="Times New Roman" w:hAnsi="Times New Roman"/>
          <w:sz w:val="24"/>
        </w:rPr>
      </w:pPr>
    </w:p>
    <w:p w:rsidR="00E77E19" w:rsidRDefault="00E77E19" w:rsidP="00E77E19">
      <w:pPr>
        <w:ind w:firstLine="720"/>
        <w:rPr>
          <w:rFonts w:ascii="Times New Roman" w:hAnsi="Times New Roman"/>
          <w:sz w:val="24"/>
        </w:rPr>
      </w:pPr>
      <w:r>
        <w:rPr>
          <w:rFonts w:ascii="Times New Roman" w:hAnsi="Times New Roman"/>
          <w:sz w:val="24"/>
        </w:rPr>
        <w:t>e.</w:t>
      </w:r>
      <w:r>
        <w:rPr>
          <w:rFonts w:ascii="Times New Roman" w:hAnsi="Times New Roman"/>
          <w:sz w:val="24"/>
        </w:rPr>
        <w:tab/>
      </w:r>
      <w:r w:rsidRPr="00BC2967">
        <w:rPr>
          <w:rFonts w:ascii="Times New Roman" w:hAnsi="Times New Roman"/>
          <w:position w:val="-14"/>
          <w:sz w:val="24"/>
        </w:rPr>
        <w:object w:dxaOrig="2580" w:dyaOrig="460">
          <v:shape id="_x0000_i1033" type="#_x0000_t75" style="width:129pt;height:23.25pt" o:ole="">
            <v:imagedata r:id="rId21" o:title=""/>
          </v:shape>
          <o:OLEObject Type="Embed" ProgID="Equation.3" ShapeID="_x0000_i1033" DrawAspect="Content" ObjectID="_1303135059" r:id="rId22"/>
        </w:object>
      </w:r>
      <w:r w:rsidR="006C0EE8">
        <w:rPr>
          <w:rFonts w:ascii="Times New Roman" w:hAnsi="Times New Roman"/>
          <w:position w:val="-14"/>
          <w:sz w:val="24"/>
        </w:rPr>
        <w:tab/>
      </w:r>
      <w:r w:rsidR="006C0EE8">
        <w:rPr>
          <w:rFonts w:ascii="Times New Roman" w:hAnsi="Times New Roman"/>
          <w:position w:val="-14"/>
          <w:sz w:val="24"/>
        </w:rPr>
        <w:tab/>
      </w:r>
      <w:r w:rsidR="006C0EE8">
        <w:rPr>
          <w:rFonts w:ascii="Times New Roman" w:hAnsi="Times New Roman"/>
          <w:position w:val="-12"/>
          <w:sz w:val="24"/>
        </w:rPr>
        <w:t>Answer:</w:t>
      </w:r>
      <w:r w:rsidR="006C0EE8" w:rsidRPr="006C0EE8">
        <w:rPr>
          <w:position w:val="-14"/>
        </w:rPr>
        <w:t xml:space="preserve"> </w:t>
      </w:r>
      <w:r w:rsidR="006C0EE8" w:rsidRPr="00BC2967">
        <w:rPr>
          <w:position w:val="-14"/>
        </w:rPr>
        <w:object w:dxaOrig="639" w:dyaOrig="460">
          <v:shape id="_x0000_i1034" type="#_x0000_t75" style="width:32.25pt;height:23.25pt" o:ole="">
            <v:imagedata r:id="rId23" o:title=""/>
          </v:shape>
          <o:OLEObject Type="Embed" ProgID="Equation.3" ShapeID="_x0000_i1034" DrawAspect="Content" ObjectID="_1303135060" r:id="rId24"/>
        </w:object>
      </w:r>
    </w:p>
    <w:p w:rsidR="00E77E19" w:rsidRDefault="00E77E19" w:rsidP="00E77E19">
      <w:pPr>
        <w:rPr>
          <w:rFonts w:ascii="Times New Roman" w:hAnsi="Times New Roman"/>
          <w:sz w:val="24"/>
        </w:rPr>
      </w:pPr>
    </w:p>
    <w:p w:rsidR="00E77E19" w:rsidRDefault="00E77E19" w:rsidP="00E77E19">
      <w:pPr>
        <w:pStyle w:val="Level1"/>
        <w:numPr>
          <w:ilvl w:val="0"/>
          <w:numId w:val="0"/>
        </w:numPr>
        <w:autoSpaceDE w:val="0"/>
        <w:autoSpaceDN w:val="0"/>
        <w:adjustRightInd w:val="0"/>
        <w:ind w:left="720" w:hanging="720"/>
        <w:outlineLvl w:val="9"/>
      </w:pPr>
      <w:r>
        <w:rPr>
          <w:rFonts w:cs="Courier New"/>
          <w:snapToGrid/>
        </w:rPr>
        <w:t>2)</w:t>
      </w:r>
      <w:r>
        <w:rPr>
          <w:rFonts w:cs="Courier New"/>
          <w:snapToGrid/>
        </w:rPr>
        <w:tab/>
        <w:t xml:space="preserve">Predict the most likely type of radioactive decay process for each of the following </w:t>
      </w:r>
      <w:proofErr w:type="spellStart"/>
      <w:r>
        <w:rPr>
          <w:rFonts w:cs="Courier New"/>
          <w:snapToGrid/>
        </w:rPr>
        <w:t>radionuclides</w:t>
      </w:r>
      <w:proofErr w:type="spellEnd"/>
      <w:r>
        <w:rPr>
          <w:rFonts w:cs="Courier New"/>
          <w:snapToGrid/>
        </w:rPr>
        <w:t xml:space="preserve">.  In each case, decay occurs only via </w:t>
      </w:r>
      <w:r>
        <w:t>beta emission, alpha emission, or positron emission.</w:t>
      </w:r>
    </w:p>
    <w:p w:rsidR="00E77E19" w:rsidRDefault="00E77E19" w:rsidP="00E77E19">
      <w:pPr>
        <w:pStyle w:val="Level1"/>
        <w:numPr>
          <w:ilvl w:val="0"/>
          <w:numId w:val="0"/>
        </w:numPr>
        <w:autoSpaceDE w:val="0"/>
        <w:autoSpaceDN w:val="0"/>
        <w:adjustRightInd w:val="0"/>
        <w:ind w:left="720" w:hanging="720"/>
        <w:outlineLvl w:val="9"/>
      </w:pPr>
    </w:p>
    <w:p w:rsidR="00E77E19" w:rsidRDefault="00E77E19" w:rsidP="00E77E19">
      <w:pPr>
        <w:pStyle w:val="Level1"/>
        <w:numPr>
          <w:ilvl w:val="0"/>
          <w:numId w:val="0"/>
        </w:numPr>
        <w:autoSpaceDE w:val="0"/>
        <w:autoSpaceDN w:val="0"/>
        <w:adjustRightInd w:val="0"/>
        <w:ind w:left="720" w:hanging="720"/>
        <w:outlineLvl w:val="9"/>
      </w:pPr>
      <w:r>
        <w:tab/>
        <w:t>a.</w:t>
      </w:r>
      <w:r>
        <w:tab/>
      </w:r>
      <w:r w:rsidRPr="00BC2967">
        <w:rPr>
          <w:position w:val="-14"/>
        </w:rPr>
        <w:object w:dxaOrig="680" w:dyaOrig="460">
          <v:shape id="_x0000_i1035" type="#_x0000_t75" style="width:33.75pt;height:23.25pt" o:ole="">
            <v:imagedata r:id="rId25" o:title=""/>
          </v:shape>
          <o:OLEObject Type="Embed" ProgID="Equation.3" ShapeID="_x0000_i1035" DrawAspect="Content" ObjectID="_1303135061" r:id="rId26"/>
        </w:object>
      </w:r>
      <w:r>
        <w:t xml:space="preserve">  (All isotopes of thorium are radioactive.)</w:t>
      </w:r>
      <w:r>
        <w:tab/>
      </w:r>
      <w:r w:rsidR="006C0EE8">
        <w:t>_____</w:t>
      </w:r>
      <w:r w:rsidR="006C0EE8" w:rsidRPr="006C0EE8">
        <w:rPr>
          <w:u w:val="single"/>
        </w:rPr>
        <w:t>alpha</w:t>
      </w:r>
      <w:r w:rsidR="006C0EE8">
        <w:t xml:space="preserve"> </w:t>
      </w:r>
      <w:r>
        <w:t>___________</w:t>
      </w:r>
    </w:p>
    <w:p w:rsidR="00E77E19" w:rsidRDefault="00E77E19" w:rsidP="00E77E19">
      <w:pPr>
        <w:pStyle w:val="Level1"/>
        <w:numPr>
          <w:ilvl w:val="0"/>
          <w:numId w:val="0"/>
        </w:numPr>
        <w:autoSpaceDE w:val="0"/>
        <w:autoSpaceDN w:val="0"/>
        <w:adjustRightInd w:val="0"/>
        <w:ind w:left="720" w:hanging="720"/>
        <w:outlineLvl w:val="9"/>
      </w:pPr>
    </w:p>
    <w:p w:rsidR="00E77E19" w:rsidRDefault="00E77E19" w:rsidP="00E77E19">
      <w:pPr>
        <w:pStyle w:val="Level1"/>
        <w:numPr>
          <w:ilvl w:val="0"/>
          <w:numId w:val="0"/>
        </w:numPr>
        <w:autoSpaceDE w:val="0"/>
        <w:autoSpaceDN w:val="0"/>
        <w:adjustRightInd w:val="0"/>
        <w:ind w:left="720" w:hanging="720"/>
        <w:outlineLvl w:val="9"/>
        <w:rPr>
          <w:rFonts w:cs="Courier New"/>
          <w:snapToGrid/>
        </w:rPr>
      </w:pPr>
      <w:r>
        <w:tab/>
        <w:t>b.</w:t>
      </w:r>
      <w:r>
        <w:tab/>
      </w:r>
      <w:r w:rsidRPr="00BC2967">
        <w:rPr>
          <w:position w:val="-14"/>
        </w:rPr>
        <w:object w:dxaOrig="520" w:dyaOrig="460">
          <v:shape id="_x0000_i1036" type="#_x0000_t75" style="width:26.25pt;height:23.25pt" o:ole="">
            <v:imagedata r:id="rId27" o:title=""/>
          </v:shape>
          <o:OLEObject Type="Embed" ProgID="Equation.3" ShapeID="_x0000_i1036" DrawAspect="Content" ObjectID="_1303135062" r:id="rId28"/>
        </w:object>
      </w:r>
      <w:r>
        <w:t xml:space="preserve">  (</w:t>
      </w:r>
      <w:r w:rsidRPr="00BC2967">
        <w:rPr>
          <w:position w:val="-14"/>
        </w:rPr>
        <w:object w:dxaOrig="520" w:dyaOrig="460">
          <v:shape id="_x0000_i1037" type="#_x0000_t75" style="width:26.25pt;height:23.25pt" o:ole="">
            <v:imagedata r:id="rId29" o:title=""/>
          </v:shape>
          <o:OLEObject Type="Embed" ProgID="Equation.3" ShapeID="_x0000_i1037" DrawAspect="Content" ObjectID="_1303135063" r:id="rId30"/>
        </w:object>
      </w:r>
      <w:r>
        <w:t xml:space="preserve"> is stable and nonradioactive.)</w:t>
      </w:r>
      <w:r>
        <w:tab/>
      </w:r>
      <w:r>
        <w:tab/>
        <w:t>_______</w:t>
      </w:r>
      <w:r w:rsidR="006C0EE8" w:rsidRPr="006C0EE8">
        <w:rPr>
          <w:u w:val="single"/>
        </w:rPr>
        <w:t>beta</w:t>
      </w:r>
      <w:r w:rsidR="006C0EE8">
        <w:t xml:space="preserve"> </w:t>
      </w:r>
      <w:r>
        <w:t>_____________</w:t>
      </w:r>
    </w:p>
    <w:p w:rsidR="00E77E19" w:rsidRDefault="00E77E19" w:rsidP="00E77E19">
      <w:pPr>
        <w:rPr>
          <w:rFonts w:ascii="Times New Roman" w:hAnsi="Times New Roman"/>
          <w:sz w:val="24"/>
        </w:rPr>
      </w:pPr>
    </w:p>
    <w:p w:rsidR="00E77E19" w:rsidRDefault="00E77E19" w:rsidP="00E77E19">
      <w:pPr>
        <w:pStyle w:val="Level1"/>
        <w:numPr>
          <w:ilvl w:val="0"/>
          <w:numId w:val="0"/>
        </w:numPr>
        <w:autoSpaceDE w:val="0"/>
        <w:autoSpaceDN w:val="0"/>
        <w:adjustRightInd w:val="0"/>
        <w:ind w:left="720" w:hanging="720"/>
        <w:outlineLvl w:val="9"/>
        <w:rPr>
          <w:rFonts w:cs="Courier New"/>
          <w:snapToGrid/>
        </w:rPr>
      </w:pPr>
      <w:r>
        <w:tab/>
        <w:t>c.</w:t>
      </w:r>
      <w:r>
        <w:tab/>
      </w:r>
      <w:r w:rsidRPr="00BC2967">
        <w:rPr>
          <w:position w:val="-12"/>
        </w:rPr>
        <w:object w:dxaOrig="460" w:dyaOrig="440">
          <v:shape id="_x0000_i1038" type="#_x0000_t75" style="width:23.25pt;height:21.75pt" o:ole="">
            <v:imagedata r:id="rId31" o:title=""/>
          </v:shape>
          <o:OLEObject Type="Embed" ProgID="Equation.3" ShapeID="_x0000_i1038" DrawAspect="Content" ObjectID="_1303135064" r:id="rId32"/>
        </w:object>
      </w:r>
      <w:r>
        <w:t xml:space="preserve">  (</w:t>
      </w:r>
      <w:r w:rsidRPr="00BC2967">
        <w:rPr>
          <w:position w:val="-14"/>
        </w:rPr>
        <w:object w:dxaOrig="460" w:dyaOrig="460">
          <v:shape id="_x0000_i1039" type="#_x0000_t75" style="width:23.25pt;height:23.25pt" o:ole="">
            <v:imagedata r:id="rId33" o:title=""/>
          </v:shape>
          <o:OLEObject Type="Embed" ProgID="Equation.3" ShapeID="_x0000_i1039" DrawAspect="Content" ObjectID="_1303135065" r:id="rId34"/>
        </w:object>
      </w:r>
      <w:r>
        <w:t xml:space="preserve"> is stable and nonradioactive.)</w:t>
      </w:r>
      <w:r>
        <w:tab/>
        <w:t>_________</w:t>
      </w:r>
      <w:r w:rsidR="006C0EE8" w:rsidRPr="006C0EE8">
        <w:rPr>
          <w:u w:val="single"/>
        </w:rPr>
        <w:t xml:space="preserve"> </w:t>
      </w:r>
      <w:proofErr w:type="gramStart"/>
      <w:r w:rsidR="006C0EE8" w:rsidRPr="006C0EE8">
        <w:rPr>
          <w:u w:val="single"/>
        </w:rPr>
        <w:t>positron</w:t>
      </w:r>
      <w:proofErr w:type="gramEnd"/>
      <w:r w:rsidR="006C0EE8">
        <w:t xml:space="preserve"> </w:t>
      </w:r>
      <w:r>
        <w:t>___________</w:t>
      </w:r>
    </w:p>
    <w:p w:rsidR="00E77E19" w:rsidRDefault="00E77E19" w:rsidP="00E77E19">
      <w:pPr>
        <w:rPr>
          <w:rFonts w:ascii="Times New Roman" w:hAnsi="Times New Roman"/>
          <w:sz w:val="24"/>
        </w:rPr>
      </w:pPr>
    </w:p>
    <w:p w:rsidR="00E77E19" w:rsidRDefault="00E77E19" w:rsidP="00E77E19">
      <w:pPr>
        <w:pStyle w:val="Level1"/>
        <w:numPr>
          <w:ilvl w:val="0"/>
          <w:numId w:val="0"/>
        </w:numPr>
        <w:autoSpaceDE w:val="0"/>
        <w:autoSpaceDN w:val="0"/>
        <w:adjustRightInd w:val="0"/>
        <w:ind w:left="720" w:hanging="720"/>
        <w:outlineLvl w:val="9"/>
        <w:rPr>
          <w:rFonts w:cs="Courier New"/>
          <w:snapToGrid/>
        </w:rPr>
      </w:pPr>
      <w:r>
        <w:tab/>
        <w:t>d.</w:t>
      </w:r>
      <w:r>
        <w:tab/>
      </w:r>
      <w:r w:rsidRPr="00BC2967">
        <w:rPr>
          <w:position w:val="-14"/>
        </w:rPr>
        <w:object w:dxaOrig="480" w:dyaOrig="460">
          <v:shape id="_x0000_i1040" type="#_x0000_t75" style="width:24pt;height:23.25pt" o:ole="">
            <v:imagedata r:id="rId35" o:title=""/>
          </v:shape>
          <o:OLEObject Type="Embed" ProgID="Equation.3" ShapeID="_x0000_i1040" DrawAspect="Content" ObjectID="_1303135066" r:id="rId36"/>
        </w:object>
      </w:r>
      <w:r>
        <w:t xml:space="preserve">  (</w:t>
      </w:r>
      <w:r w:rsidRPr="00BC2967">
        <w:rPr>
          <w:position w:val="-14"/>
        </w:rPr>
        <w:object w:dxaOrig="460" w:dyaOrig="460">
          <v:shape id="_x0000_i1041" type="#_x0000_t75" style="width:23.25pt;height:23.25pt" o:ole="">
            <v:imagedata r:id="rId37" o:title=""/>
          </v:shape>
          <o:OLEObject Type="Embed" ProgID="Equation.3" ShapeID="_x0000_i1041" DrawAspect="Content" ObjectID="_1303135067" r:id="rId38"/>
        </w:object>
      </w:r>
      <w:r>
        <w:t xml:space="preserve"> is stable and nonradioactive.)</w:t>
      </w:r>
      <w:r>
        <w:tab/>
      </w:r>
      <w:r>
        <w:tab/>
        <w:t>_________</w:t>
      </w:r>
      <w:r w:rsidR="006C0EE8" w:rsidRPr="006C0EE8">
        <w:rPr>
          <w:u w:val="single"/>
        </w:rPr>
        <w:t xml:space="preserve">beta </w:t>
      </w:r>
      <w:r>
        <w:t>___________</w:t>
      </w:r>
    </w:p>
    <w:p w:rsidR="00E77E19" w:rsidRDefault="00E77E19" w:rsidP="00E77E19">
      <w:pPr>
        <w:rPr>
          <w:rFonts w:ascii="Times New Roman" w:hAnsi="Times New Roman"/>
          <w:sz w:val="24"/>
        </w:rPr>
      </w:pPr>
    </w:p>
    <w:p w:rsidR="00E77E19" w:rsidRDefault="00E77E19" w:rsidP="00E77E19">
      <w:pPr>
        <w:pStyle w:val="Level1"/>
        <w:numPr>
          <w:ilvl w:val="0"/>
          <w:numId w:val="0"/>
        </w:numPr>
        <w:autoSpaceDE w:val="0"/>
        <w:autoSpaceDN w:val="0"/>
        <w:adjustRightInd w:val="0"/>
        <w:ind w:left="720" w:hanging="720"/>
        <w:outlineLvl w:val="9"/>
      </w:pPr>
      <w:r>
        <w:tab/>
        <w:t>e.</w:t>
      </w:r>
      <w:r>
        <w:tab/>
      </w:r>
      <w:r w:rsidRPr="00BC2967">
        <w:rPr>
          <w:position w:val="-14"/>
        </w:rPr>
        <w:object w:dxaOrig="580" w:dyaOrig="460">
          <v:shape id="_x0000_i1042" type="#_x0000_t75" style="width:29.25pt;height:23.25pt" o:ole="">
            <v:imagedata r:id="rId39" o:title=""/>
          </v:shape>
          <o:OLEObject Type="Embed" ProgID="Equation.3" ShapeID="_x0000_i1042" DrawAspect="Content" ObjectID="_1303135068" r:id="rId40"/>
        </w:object>
      </w:r>
      <w:r>
        <w:t xml:space="preserve">  (</w:t>
      </w:r>
      <w:r w:rsidRPr="00BC2967">
        <w:rPr>
          <w:position w:val="-14"/>
        </w:rPr>
        <w:object w:dxaOrig="560" w:dyaOrig="460">
          <v:shape id="_x0000_i1043" type="#_x0000_t75" style="width:27.75pt;height:23.25pt" o:ole="">
            <v:imagedata r:id="rId41" o:title=""/>
          </v:shape>
          <o:OLEObject Type="Embed" ProgID="Equation.3" ShapeID="_x0000_i1043" DrawAspect="Content" ObjectID="_1303135069" r:id="rId42"/>
        </w:object>
      </w:r>
      <w:r>
        <w:t xml:space="preserve"> is stable and nonradioactive.)</w:t>
      </w:r>
      <w:r>
        <w:tab/>
      </w:r>
      <w:r>
        <w:tab/>
        <w:t>________</w:t>
      </w:r>
      <w:r w:rsidR="006C0EE8" w:rsidRPr="006C0EE8">
        <w:rPr>
          <w:u w:val="single"/>
        </w:rPr>
        <w:t>positron</w:t>
      </w:r>
      <w:r w:rsidR="006C0EE8">
        <w:t xml:space="preserve"> </w:t>
      </w:r>
      <w:r>
        <w:t>____________</w:t>
      </w:r>
    </w:p>
    <w:p w:rsidR="006C0EE8" w:rsidRDefault="006C0EE8" w:rsidP="006C0EE8">
      <w:pPr>
        <w:ind w:left="720" w:hanging="720"/>
        <w:rPr>
          <w:rFonts w:ascii="Times New Roman" w:hAnsi="Times New Roman" w:cs="Times New Roman"/>
          <w:sz w:val="24"/>
        </w:rPr>
      </w:pPr>
    </w:p>
    <w:p w:rsidR="006C0EE8" w:rsidRDefault="006C0EE8" w:rsidP="006C0EE8">
      <w:pPr>
        <w:ind w:left="720" w:hanging="720"/>
        <w:rPr>
          <w:rFonts w:ascii="Times New Roman" w:hAnsi="Times New Roman" w:cs="Times New Roman"/>
          <w:sz w:val="24"/>
        </w:rPr>
      </w:pPr>
      <w:r>
        <w:rPr>
          <w:rFonts w:ascii="Times New Roman" w:hAnsi="Times New Roman" w:cs="Times New Roman"/>
          <w:sz w:val="24"/>
        </w:rPr>
        <w:tab/>
        <w:t xml:space="preserve"> </w:t>
      </w:r>
    </w:p>
    <w:p w:rsidR="00E77E19" w:rsidRDefault="00E77E19" w:rsidP="00E77E19">
      <w:pPr>
        <w:pStyle w:val="Level1"/>
        <w:numPr>
          <w:ilvl w:val="0"/>
          <w:numId w:val="0"/>
        </w:numPr>
        <w:autoSpaceDE w:val="0"/>
        <w:autoSpaceDN w:val="0"/>
        <w:adjustRightInd w:val="0"/>
        <w:ind w:left="720" w:hanging="720"/>
        <w:outlineLvl w:val="9"/>
      </w:pPr>
      <w:r>
        <w:rPr>
          <w:snapToGrid/>
        </w:rPr>
        <w:br w:type="page"/>
      </w:r>
      <w:r>
        <w:rPr>
          <w:snapToGrid/>
        </w:rPr>
        <w:lastRenderedPageBreak/>
        <w:t>3)</w:t>
      </w:r>
      <w:r>
        <w:rPr>
          <w:snapToGrid/>
        </w:rPr>
        <w:tab/>
      </w:r>
      <w:r>
        <w:t xml:space="preserve">Write </w:t>
      </w:r>
      <w:r>
        <w:rPr>
          <w:b/>
        </w:rPr>
        <w:t>balanced</w:t>
      </w:r>
      <w:r>
        <w:t xml:space="preserve"> nuclear equations for each of the following processes.</w:t>
      </w:r>
    </w:p>
    <w:p w:rsidR="00E77E19" w:rsidRDefault="00E77E19" w:rsidP="00E77E19">
      <w:pPr>
        <w:rPr>
          <w:rFonts w:ascii="Times New Roman" w:hAnsi="Times New Roman"/>
          <w:sz w:val="24"/>
        </w:rPr>
      </w:pPr>
    </w:p>
    <w:p w:rsidR="00E77E19" w:rsidRDefault="00E77E19" w:rsidP="006C0EE8">
      <w:pPr>
        <w:pStyle w:val="BodyTextIndent"/>
        <w:numPr>
          <w:ilvl w:val="0"/>
          <w:numId w:val="2"/>
        </w:numPr>
      </w:pPr>
      <w:r>
        <w:t>bombardment of curium-246 (Cm) with carbon-12 produces nobelium-252 (No) and neutrons</w:t>
      </w:r>
    </w:p>
    <w:p w:rsidR="006C0EE8" w:rsidRDefault="006C0EE8" w:rsidP="006C0EE8">
      <w:pPr>
        <w:pStyle w:val="BodyTextIndent"/>
        <w:ind w:firstLine="0"/>
      </w:pPr>
    </w:p>
    <w:p w:rsidR="006C0EE8" w:rsidRDefault="006C0EE8" w:rsidP="006C0EE8">
      <w:pPr>
        <w:pStyle w:val="BodyTextIndent"/>
        <w:ind w:firstLine="0"/>
      </w:pPr>
      <w:r w:rsidRPr="00BC2967">
        <w:rPr>
          <w:position w:val="-14"/>
        </w:rPr>
        <w:object w:dxaOrig="2740" w:dyaOrig="460">
          <v:shape id="_x0000_i1044" type="#_x0000_t75" style="width:137.25pt;height:23.25pt" o:ole="">
            <v:imagedata r:id="rId43" o:title=""/>
          </v:shape>
          <o:OLEObject Type="Embed" ProgID="Equation.3" ShapeID="_x0000_i1044" DrawAspect="Content" ObjectID="_1303135070" r:id="rId44"/>
        </w:object>
      </w:r>
    </w:p>
    <w:p w:rsidR="006C0EE8" w:rsidRDefault="006C0EE8" w:rsidP="006C0EE8">
      <w:pPr>
        <w:pStyle w:val="BodyTextIndent"/>
        <w:ind w:firstLine="0"/>
      </w:pPr>
    </w:p>
    <w:p w:rsidR="00E77E19" w:rsidRPr="006C0EE8" w:rsidRDefault="00E77E19" w:rsidP="006C0EE8">
      <w:pPr>
        <w:pStyle w:val="ListParagraph"/>
        <w:numPr>
          <w:ilvl w:val="0"/>
          <w:numId w:val="2"/>
        </w:numPr>
        <w:rPr>
          <w:rFonts w:ascii="Times New Roman" w:hAnsi="Times New Roman"/>
          <w:sz w:val="24"/>
        </w:rPr>
      </w:pPr>
      <w:r w:rsidRPr="006C0EE8">
        <w:rPr>
          <w:rFonts w:ascii="Times New Roman" w:hAnsi="Times New Roman"/>
          <w:sz w:val="24"/>
        </w:rPr>
        <w:t>positron emission by iron-53 (Fe)</w:t>
      </w:r>
    </w:p>
    <w:p w:rsidR="006C0EE8" w:rsidRDefault="006C0EE8" w:rsidP="006C0EE8">
      <w:pPr>
        <w:pStyle w:val="ListParagraph"/>
        <w:ind w:left="1440"/>
        <w:rPr>
          <w:rFonts w:ascii="Times New Roman" w:hAnsi="Times New Roman"/>
          <w:position w:val="-14"/>
          <w:sz w:val="24"/>
        </w:rPr>
      </w:pPr>
    </w:p>
    <w:p w:rsidR="006C0EE8" w:rsidRDefault="006C0EE8" w:rsidP="006C0EE8">
      <w:pPr>
        <w:pStyle w:val="ListParagraph"/>
        <w:ind w:left="1440"/>
        <w:rPr>
          <w:rFonts w:ascii="Times New Roman" w:hAnsi="Times New Roman"/>
          <w:sz w:val="24"/>
        </w:rPr>
      </w:pPr>
      <w:r w:rsidRPr="00BC2967">
        <w:rPr>
          <w:rFonts w:ascii="Times New Roman" w:hAnsi="Times New Roman"/>
          <w:position w:val="-14"/>
          <w:sz w:val="24"/>
        </w:rPr>
        <w:object w:dxaOrig="1800" w:dyaOrig="460">
          <v:shape id="_x0000_i1045" type="#_x0000_t75" style="width:90pt;height:23.25pt" o:ole="">
            <v:imagedata r:id="rId45" o:title=""/>
          </v:shape>
          <o:OLEObject Type="Embed" ProgID="Equation.3" ShapeID="_x0000_i1045" DrawAspect="Content" ObjectID="_1303135071" r:id="rId46"/>
        </w:object>
      </w:r>
    </w:p>
    <w:p w:rsidR="006C0EE8" w:rsidRPr="006C0EE8" w:rsidRDefault="006C0EE8" w:rsidP="006C0EE8">
      <w:pPr>
        <w:pStyle w:val="ListParagraph"/>
        <w:ind w:left="1440"/>
        <w:rPr>
          <w:rFonts w:ascii="Times New Roman" w:hAnsi="Times New Roman"/>
          <w:sz w:val="24"/>
        </w:rPr>
      </w:pPr>
    </w:p>
    <w:p w:rsidR="00E77E19" w:rsidRPr="006C0EE8" w:rsidRDefault="00E77E19" w:rsidP="006C0EE8">
      <w:pPr>
        <w:pStyle w:val="ListParagraph"/>
        <w:numPr>
          <w:ilvl w:val="0"/>
          <w:numId w:val="2"/>
        </w:numPr>
        <w:rPr>
          <w:rFonts w:ascii="Times New Roman" w:hAnsi="Times New Roman"/>
          <w:sz w:val="24"/>
        </w:rPr>
      </w:pPr>
      <w:r w:rsidRPr="006C0EE8">
        <w:rPr>
          <w:rFonts w:ascii="Times New Roman" w:hAnsi="Times New Roman"/>
          <w:sz w:val="24"/>
        </w:rPr>
        <w:t>electron capture by tellurium-111 (Te)</w:t>
      </w:r>
    </w:p>
    <w:p w:rsidR="006C0EE8" w:rsidRDefault="006C0EE8" w:rsidP="006C0EE8">
      <w:pPr>
        <w:pStyle w:val="ListParagraph"/>
        <w:ind w:left="1440"/>
        <w:rPr>
          <w:rFonts w:ascii="Times New Roman" w:hAnsi="Times New Roman"/>
          <w:sz w:val="24"/>
        </w:rPr>
      </w:pPr>
    </w:p>
    <w:p w:rsidR="006C0EE8" w:rsidRDefault="006C0EE8" w:rsidP="006C0EE8">
      <w:pPr>
        <w:pStyle w:val="ListParagraph"/>
        <w:ind w:left="1440"/>
        <w:rPr>
          <w:rFonts w:ascii="Times New Roman" w:hAnsi="Times New Roman"/>
          <w:position w:val="-14"/>
          <w:sz w:val="24"/>
        </w:rPr>
      </w:pPr>
      <w:r w:rsidRPr="00BC2967">
        <w:rPr>
          <w:rFonts w:ascii="Times New Roman" w:hAnsi="Times New Roman"/>
          <w:position w:val="-14"/>
          <w:sz w:val="24"/>
        </w:rPr>
        <w:object w:dxaOrig="1920" w:dyaOrig="460">
          <v:shape id="_x0000_i1046" type="#_x0000_t75" style="width:96pt;height:23.25pt" o:ole="">
            <v:imagedata r:id="rId47" o:title=""/>
          </v:shape>
          <o:OLEObject Type="Embed" ProgID="Equation.3" ShapeID="_x0000_i1046" DrawAspect="Content" ObjectID="_1303135072" r:id="rId48"/>
        </w:object>
      </w:r>
    </w:p>
    <w:p w:rsidR="006C0EE8" w:rsidRPr="006C0EE8" w:rsidRDefault="006C0EE8" w:rsidP="006C0EE8">
      <w:pPr>
        <w:pStyle w:val="ListParagraph"/>
        <w:ind w:left="1440"/>
        <w:rPr>
          <w:rFonts w:ascii="Times New Roman" w:hAnsi="Times New Roman"/>
          <w:sz w:val="24"/>
        </w:rPr>
      </w:pPr>
    </w:p>
    <w:p w:rsidR="00E77E19" w:rsidRPr="006C0EE8" w:rsidRDefault="00E77E19" w:rsidP="006C0EE8">
      <w:pPr>
        <w:pStyle w:val="ListParagraph"/>
        <w:numPr>
          <w:ilvl w:val="0"/>
          <w:numId w:val="2"/>
        </w:numPr>
        <w:rPr>
          <w:rFonts w:ascii="Times New Roman" w:hAnsi="Times New Roman"/>
          <w:sz w:val="24"/>
        </w:rPr>
      </w:pPr>
      <w:r w:rsidRPr="006C0EE8">
        <w:rPr>
          <w:rFonts w:ascii="Times New Roman" w:hAnsi="Times New Roman"/>
          <w:sz w:val="24"/>
        </w:rPr>
        <w:t>alpha emission by lawrencium-259 (</w:t>
      </w:r>
      <w:proofErr w:type="spellStart"/>
      <w:r w:rsidRPr="006C0EE8">
        <w:rPr>
          <w:rFonts w:ascii="Times New Roman" w:hAnsi="Times New Roman"/>
          <w:sz w:val="24"/>
        </w:rPr>
        <w:t>Lr</w:t>
      </w:r>
      <w:proofErr w:type="spellEnd"/>
      <w:r w:rsidRPr="006C0EE8">
        <w:rPr>
          <w:rFonts w:ascii="Times New Roman" w:hAnsi="Times New Roman"/>
          <w:sz w:val="24"/>
        </w:rPr>
        <w:t>)</w:t>
      </w:r>
    </w:p>
    <w:p w:rsidR="006C0EE8" w:rsidRDefault="006C0EE8" w:rsidP="006C0EE8">
      <w:pPr>
        <w:rPr>
          <w:rFonts w:ascii="Times New Roman" w:hAnsi="Times New Roman"/>
          <w:sz w:val="24"/>
        </w:rPr>
      </w:pPr>
    </w:p>
    <w:p w:rsidR="006C0EE8" w:rsidRDefault="006C0EE8" w:rsidP="006C0EE8">
      <w:pPr>
        <w:ind w:left="720" w:firstLine="720"/>
        <w:rPr>
          <w:rFonts w:ascii="Times New Roman" w:hAnsi="Times New Roman"/>
          <w:position w:val="-14"/>
          <w:sz w:val="24"/>
        </w:rPr>
      </w:pPr>
      <w:r w:rsidRPr="00BC2967">
        <w:rPr>
          <w:rFonts w:ascii="Times New Roman" w:hAnsi="Times New Roman"/>
          <w:position w:val="-14"/>
          <w:sz w:val="24"/>
        </w:rPr>
        <w:object w:dxaOrig="2120" w:dyaOrig="460">
          <v:shape id="_x0000_i1047" type="#_x0000_t75" style="width:105.75pt;height:23.25pt" o:ole="">
            <v:imagedata r:id="rId49" o:title=""/>
          </v:shape>
          <o:OLEObject Type="Embed" ProgID="Equation.3" ShapeID="_x0000_i1047" DrawAspect="Content" ObjectID="_1303135073" r:id="rId50"/>
        </w:object>
      </w:r>
    </w:p>
    <w:p w:rsidR="006C0EE8" w:rsidRPr="006C0EE8" w:rsidRDefault="006C0EE8" w:rsidP="006C0EE8">
      <w:pPr>
        <w:rPr>
          <w:rFonts w:ascii="Times New Roman" w:hAnsi="Times New Roman"/>
          <w:sz w:val="24"/>
        </w:rPr>
      </w:pPr>
    </w:p>
    <w:p w:rsidR="00E77E19" w:rsidRPr="006C0EE8" w:rsidRDefault="00E77E19" w:rsidP="006C0EE8">
      <w:pPr>
        <w:pStyle w:val="ListParagraph"/>
        <w:numPr>
          <w:ilvl w:val="0"/>
          <w:numId w:val="2"/>
        </w:numPr>
        <w:rPr>
          <w:rFonts w:ascii="Times New Roman" w:hAnsi="Times New Roman"/>
          <w:sz w:val="24"/>
        </w:rPr>
      </w:pPr>
      <w:r w:rsidRPr="006C0EE8">
        <w:rPr>
          <w:rFonts w:ascii="Times New Roman" w:hAnsi="Times New Roman"/>
          <w:sz w:val="24"/>
        </w:rPr>
        <w:t xml:space="preserve">beta emission by platinum-201 (Pt) </w:t>
      </w:r>
    </w:p>
    <w:p w:rsidR="006C0EE8" w:rsidRDefault="006C0EE8" w:rsidP="006C0EE8">
      <w:pPr>
        <w:rPr>
          <w:rFonts w:ascii="Times New Roman" w:hAnsi="Times New Roman"/>
          <w:sz w:val="24"/>
        </w:rPr>
      </w:pPr>
    </w:p>
    <w:p w:rsidR="006C0EE8" w:rsidRPr="006C0EE8" w:rsidRDefault="006C0EE8" w:rsidP="006C0EE8">
      <w:pPr>
        <w:ind w:left="720" w:firstLine="720"/>
        <w:rPr>
          <w:rFonts w:ascii="Times New Roman" w:hAnsi="Times New Roman"/>
          <w:sz w:val="24"/>
        </w:rPr>
      </w:pPr>
      <w:r w:rsidRPr="00BC2967">
        <w:rPr>
          <w:rFonts w:ascii="Times New Roman" w:hAnsi="Times New Roman"/>
          <w:position w:val="-14"/>
          <w:sz w:val="24"/>
        </w:rPr>
        <w:object w:dxaOrig="1960" w:dyaOrig="460">
          <v:shape id="_x0000_i1048" type="#_x0000_t75" style="width:98.25pt;height:23.25pt" o:ole="">
            <v:imagedata r:id="rId51" o:title=""/>
          </v:shape>
          <o:OLEObject Type="Embed" ProgID="Equation.3" ShapeID="_x0000_i1048" DrawAspect="Content" ObjectID="_1303135074" r:id="rId52"/>
        </w:object>
      </w:r>
    </w:p>
    <w:p w:rsidR="00E77E19" w:rsidRDefault="00E77E19" w:rsidP="00E77E19">
      <w:pPr>
        <w:rPr>
          <w:rFonts w:ascii="Times New Roman" w:hAnsi="Times New Roman"/>
          <w:sz w:val="24"/>
        </w:rPr>
      </w:pPr>
    </w:p>
    <w:p w:rsidR="00E77E19" w:rsidRDefault="00E77E19" w:rsidP="00E77E19">
      <w:pPr>
        <w:pStyle w:val="Level1"/>
        <w:numPr>
          <w:ilvl w:val="0"/>
          <w:numId w:val="0"/>
        </w:numPr>
        <w:autoSpaceDE w:val="0"/>
        <w:autoSpaceDN w:val="0"/>
        <w:adjustRightInd w:val="0"/>
        <w:ind w:left="720" w:hanging="720"/>
        <w:outlineLvl w:val="9"/>
        <w:rPr>
          <w:rFonts w:cs="Courier New"/>
          <w:snapToGrid/>
        </w:rPr>
      </w:pPr>
      <w:r>
        <w:rPr>
          <w:rFonts w:cs="Courier New"/>
          <w:snapToGrid/>
        </w:rPr>
        <w:t>4)</w:t>
      </w:r>
      <w:r>
        <w:rPr>
          <w:rFonts w:cs="Courier New"/>
          <w:snapToGrid/>
        </w:rPr>
        <w:tab/>
        <w:t>In each of the following pairs, one of the nuclides is radioactive and the other is stable and nonradioactive.  Predict which is radioactive and which is stable, and explain your choice briefly.</w:t>
      </w:r>
    </w:p>
    <w:p w:rsidR="00E77E19" w:rsidRDefault="00E77E19" w:rsidP="00E77E19">
      <w:pPr>
        <w:ind w:left="720" w:hanging="720"/>
        <w:rPr>
          <w:rFonts w:ascii="Times New Roman" w:hAnsi="Times New Roman"/>
          <w:sz w:val="24"/>
        </w:rPr>
      </w:pPr>
    </w:p>
    <w:p w:rsidR="00E77E19" w:rsidRPr="006C0EE8" w:rsidRDefault="00E77E19" w:rsidP="006C0EE8">
      <w:pPr>
        <w:pStyle w:val="ListParagraph"/>
        <w:numPr>
          <w:ilvl w:val="0"/>
          <w:numId w:val="3"/>
        </w:numPr>
        <w:rPr>
          <w:rFonts w:ascii="Times New Roman" w:hAnsi="Times New Roman"/>
          <w:sz w:val="24"/>
        </w:rPr>
      </w:pPr>
      <w:r w:rsidRPr="006C0EE8">
        <w:rPr>
          <w:rFonts w:ascii="Times New Roman" w:hAnsi="Times New Roman"/>
          <w:sz w:val="24"/>
        </w:rPr>
        <w:t>Y-90 or Zr-90</w:t>
      </w:r>
    </w:p>
    <w:p w:rsidR="006C0EE8" w:rsidRDefault="006C0EE8" w:rsidP="006C0EE8">
      <w:pPr>
        <w:rPr>
          <w:rFonts w:ascii="Times New Roman" w:hAnsi="Times New Roman"/>
          <w:sz w:val="24"/>
        </w:rPr>
      </w:pPr>
    </w:p>
    <w:p w:rsidR="006C0EE8" w:rsidRDefault="006C0EE8" w:rsidP="006C0EE8">
      <w:pPr>
        <w:pStyle w:val="BodyTextIndent"/>
        <w:ind w:firstLine="0"/>
      </w:pPr>
      <w:r>
        <w:t>Zr-90 is nonradioactive and Y-90 is radioactive.  This is based on the fact that Zr-90 has a magic number of neutrons (50) and even numbers of both protons (40) and neutrons (50), whereas Y-90 does not.</w:t>
      </w:r>
    </w:p>
    <w:p w:rsidR="006C0EE8" w:rsidRPr="006C0EE8" w:rsidRDefault="006C0EE8" w:rsidP="006C0EE8">
      <w:pPr>
        <w:rPr>
          <w:rFonts w:ascii="Times New Roman" w:hAnsi="Times New Roman"/>
          <w:sz w:val="24"/>
        </w:rPr>
      </w:pPr>
    </w:p>
    <w:p w:rsidR="00E77E19" w:rsidRPr="006C0EE8" w:rsidRDefault="00E77E19" w:rsidP="006C0EE8">
      <w:pPr>
        <w:pStyle w:val="ListParagraph"/>
        <w:numPr>
          <w:ilvl w:val="0"/>
          <w:numId w:val="3"/>
        </w:numPr>
        <w:rPr>
          <w:rFonts w:ascii="Times New Roman" w:hAnsi="Times New Roman"/>
          <w:sz w:val="24"/>
        </w:rPr>
      </w:pPr>
      <w:r w:rsidRPr="006C0EE8">
        <w:rPr>
          <w:rFonts w:ascii="Times New Roman" w:hAnsi="Times New Roman"/>
          <w:sz w:val="24"/>
        </w:rPr>
        <w:t>Cr-52 or Cr-49</w:t>
      </w:r>
    </w:p>
    <w:p w:rsidR="006C0EE8" w:rsidRDefault="006C0EE8" w:rsidP="006C0EE8">
      <w:pPr>
        <w:rPr>
          <w:rFonts w:ascii="Times New Roman" w:hAnsi="Times New Roman"/>
          <w:sz w:val="24"/>
        </w:rPr>
      </w:pPr>
    </w:p>
    <w:p w:rsidR="006C0EE8" w:rsidRDefault="006C0EE8" w:rsidP="006C0EE8">
      <w:pPr>
        <w:pStyle w:val="BodyTextIndent"/>
        <w:ind w:firstLine="0"/>
        <w:rPr>
          <w:rFonts w:cs="Times New Roman"/>
        </w:rPr>
      </w:pPr>
      <w:r>
        <w:rPr>
          <w:rFonts w:cs="Times New Roman"/>
        </w:rPr>
        <w:t>Cr-52 is nonradioactive and Cr-49 is radioactive.  This is based on the fact that Cr-52 has a magic number of neutrons (28), whereas Cr-49 does not.</w:t>
      </w:r>
    </w:p>
    <w:p w:rsidR="00E77E19" w:rsidRDefault="00E77E19" w:rsidP="00E77E19">
      <w:pPr>
        <w:rPr>
          <w:rFonts w:ascii="Times New Roman" w:hAnsi="Times New Roman"/>
          <w:sz w:val="24"/>
        </w:rPr>
      </w:pPr>
    </w:p>
    <w:p w:rsidR="00E77E19" w:rsidRDefault="00E77E19" w:rsidP="00E77E19">
      <w:pPr>
        <w:ind w:left="720" w:hanging="720"/>
        <w:rPr>
          <w:rFonts w:ascii="Times New Roman" w:hAnsi="Times New Roman"/>
          <w:sz w:val="24"/>
        </w:rPr>
      </w:pPr>
      <w:r>
        <w:rPr>
          <w:rFonts w:ascii="Times New Roman" w:hAnsi="Times New Roman"/>
          <w:sz w:val="24"/>
        </w:rPr>
        <w:t>5)</w:t>
      </w:r>
      <w:r>
        <w:rPr>
          <w:rFonts w:ascii="Times New Roman" w:hAnsi="Times New Roman"/>
          <w:sz w:val="24"/>
        </w:rPr>
        <w:tab/>
        <w:t xml:space="preserve">Linen wrapped around the mummy of the great King </w:t>
      </w:r>
      <w:proofErr w:type="spellStart"/>
      <w:r>
        <w:rPr>
          <w:rFonts w:ascii="Times New Roman" w:hAnsi="Times New Roman"/>
          <w:sz w:val="24"/>
        </w:rPr>
        <w:t>Perseus</w:t>
      </w:r>
      <w:proofErr w:type="spellEnd"/>
      <w:r>
        <w:rPr>
          <w:rFonts w:ascii="Times New Roman" w:hAnsi="Times New Roman"/>
          <w:sz w:val="24"/>
        </w:rPr>
        <w:t xml:space="preserve"> of the ancient kingdom of </w:t>
      </w:r>
      <w:proofErr w:type="spellStart"/>
      <w:r>
        <w:rPr>
          <w:rFonts w:ascii="Times New Roman" w:hAnsi="Times New Roman"/>
          <w:sz w:val="24"/>
        </w:rPr>
        <w:t>Orangello</w:t>
      </w:r>
      <w:proofErr w:type="spellEnd"/>
      <w:r>
        <w:rPr>
          <w:rFonts w:ascii="Times New Roman" w:hAnsi="Times New Roman"/>
          <w:sz w:val="24"/>
        </w:rPr>
        <w:t xml:space="preserve"> gave 12.8 disintegrations of </w:t>
      </w:r>
      <w:r>
        <w:rPr>
          <w:rFonts w:ascii="Times New Roman" w:hAnsi="Times New Roman"/>
          <w:sz w:val="24"/>
          <w:vertAlign w:val="superscript"/>
        </w:rPr>
        <w:t>14</w:t>
      </w:r>
      <w:r>
        <w:rPr>
          <w:rFonts w:ascii="Times New Roman" w:hAnsi="Times New Roman"/>
          <w:sz w:val="24"/>
        </w:rPr>
        <w:t xml:space="preserve">C per minute per gram of carbon.  Assuming that the linen was less than a year old when used in the burial of the king, approximately how many years ago did the old boy die?  Carbon from present-day living material gives 15.3 disintegrations of </w:t>
      </w:r>
      <w:r>
        <w:rPr>
          <w:rFonts w:ascii="Times New Roman" w:hAnsi="Times New Roman"/>
          <w:sz w:val="24"/>
          <w:vertAlign w:val="superscript"/>
        </w:rPr>
        <w:t>14</w:t>
      </w:r>
      <w:r>
        <w:rPr>
          <w:rFonts w:ascii="Times New Roman" w:hAnsi="Times New Roman"/>
          <w:sz w:val="24"/>
        </w:rPr>
        <w:t>C per minute per gram of carbon.  The half-life of carbon-14 is 5.715 x 10</w:t>
      </w:r>
      <w:r>
        <w:rPr>
          <w:rFonts w:ascii="Times New Roman" w:hAnsi="Times New Roman"/>
          <w:sz w:val="24"/>
          <w:vertAlign w:val="superscript"/>
        </w:rPr>
        <w:t>3</w:t>
      </w:r>
      <w:r>
        <w:rPr>
          <w:rFonts w:ascii="Times New Roman" w:hAnsi="Times New Roman"/>
          <w:sz w:val="24"/>
        </w:rPr>
        <w:t xml:space="preserve"> years.</w:t>
      </w:r>
    </w:p>
    <w:p w:rsidR="00E77E19" w:rsidRDefault="00E77E19" w:rsidP="00E77E19">
      <w:pPr>
        <w:rPr>
          <w:rFonts w:ascii="Times New Roman" w:hAnsi="Times New Roman"/>
          <w:sz w:val="24"/>
        </w:rPr>
      </w:pPr>
    </w:p>
    <w:p w:rsidR="006C0EE8" w:rsidRPr="000E20D5" w:rsidRDefault="000E20D5" w:rsidP="00E77E19">
      <w:pPr>
        <w:rPr>
          <w:rFonts w:ascii="Times New Roman" w:hAnsi="Times New Roman" w:cs="Times New Roman"/>
          <w:sz w:val="24"/>
          <w:szCs w:val="24"/>
        </w:rPr>
      </w:pPr>
      <w:r>
        <w:rPr>
          <w:rFonts w:ascii="Times New Roman" w:hAnsi="Times New Roman"/>
          <w:sz w:val="24"/>
        </w:rPr>
        <w:tab/>
      </w:r>
      <w:r w:rsidRPr="000E20D5">
        <w:rPr>
          <w:rFonts w:ascii="Times New Roman" w:hAnsi="Times New Roman" w:cs="Times New Roman"/>
          <w:sz w:val="24"/>
          <w:szCs w:val="24"/>
          <w:lang w:val="pt-BR"/>
        </w:rPr>
        <w:t>t</w:t>
      </w:r>
      <w:r w:rsidRPr="000E20D5">
        <w:rPr>
          <w:rFonts w:ascii="Times New Roman" w:hAnsi="Times New Roman" w:cs="Times New Roman"/>
          <w:sz w:val="24"/>
          <w:szCs w:val="24"/>
          <w:vertAlign w:val="subscript"/>
          <w:lang w:val="pt-BR"/>
        </w:rPr>
        <w:t xml:space="preserve">1/2 </w:t>
      </w:r>
      <w:r w:rsidRPr="000E20D5">
        <w:rPr>
          <w:rFonts w:ascii="Times New Roman" w:hAnsi="Times New Roman" w:cs="Times New Roman"/>
          <w:sz w:val="24"/>
          <w:szCs w:val="24"/>
          <w:lang w:val="pt-BR"/>
        </w:rPr>
        <w:t xml:space="preserve">= </w:t>
      </w:r>
      <w:r w:rsidRPr="000E20D5">
        <w:rPr>
          <w:rFonts w:ascii="Times New Roman" w:hAnsi="Times New Roman" w:cs="Times New Roman"/>
          <w:sz w:val="24"/>
          <w:szCs w:val="24"/>
          <w:u w:val="single"/>
          <w:lang w:val="pt-BR"/>
        </w:rPr>
        <w:t>Ln2</w:t>
      </w:r>
      <w:r w:rsidRPr="000E20D5">
        <w:rPr>
          <w:rFonts w:ascii="Times New Roman" w:hAnsi="Times New Roman" w:cs="Times New Roman"/>
          <w:sz w:val="24"/>
          <w:szCs w:val="24"/>
          <w:lang w:val="pt-BR"/>
        </w:rPr>
        <w:t xml:space="preserve">    k = 0.693 / </w:t>
      </w:r>
      <w:r w:rsidRPr="000E20D5">
        <w:rPr>
          <w:rFonts w:ascii="Times New Roman" w:hAnsi="Times New Roman" w:cs="Times New Roman"/>
          <w:sz w:val="24"/>
          <w:szCs w:val="24"/>
        </w:rPr>
        <w:t>5.715 x 10</w:t>
      </w:r>
      <w:r w:rsidRPr="000E20D5">
        <w:rPr>
          <w:rFonts w:ascii="Times New Roman" w:hAnsi="Times New Roman" w:cs="Times New Roman"/>
          <w:sz w:val="24"/>
          <w:szCs w:val="24"/>
          <w:vertAlign w:val="superscript"/>
        </w:rPr>
        <w:t>3</w:t>
      </w:r>
      <w:r w:rsidRPr="000E20D5">
        <w:rPr>
          <w:rFonts w:ascii="Times New Roman" w:hAnsi="Times New Roman" w:cs="Times New Roman"/>
          <w:sz w:val="24"/>
          <w:szCs w:val="24"/>
        </w:rPr>
        <w:t xml:space="preserve"> years</w:t>
      </w:r>
      <w:r>
        <w:rPr>
          <w:rFonts w:ascii="Times New Roman" w:hAnsi="Times New Roman" w:cs="Times New Roman"/>
          <w:sz w:val="24"/>
          <w:szCs w:val="24"/>
        </w:rPr>
        <w:t xml:space="preserve"> = 1.212 x 10</w:t>
      </w:r>
      <w:r w:rsidRPr="000E20D5">
        <w:rPr>
          <w:rFonts w:ascii="Times New Roman" w:hAnsi="Times New Roman" w:cs="Times New Roman"/>
          <w:sz w:val="24"/>
          <w:szCs w:val="24"/>
          <w:vertAlign w:val="superscript"/>
        </w:rPr>
        <w:t>-4</w:t>
      </w:r>
      <w:r>
        <w:rPr>
          <w:rFonts w:ascii="Times New Roman" w:hAnsi="Times New Roman" w:cs="Times New Roman"/>
          <w:sz w:val="24"/>
          <w:szCs w:val="24"/>
        </w:rPr>
        <w:t xml:space="preserve"> yrs</w:t>
      </w:r>
      <w:r w:rsidRPr="000E20D5">
        <w:rPr>
          <w:rFonts w:ascii="Times New Roman" w:hAnsi="Times New Roman" w:cs="Times New Roman"/>
          <w:sz w:val="24"/>
          <w:szCs w:val="24"/>
          <w:vertAlign w:val="superscript"/>
        </w:rPr>
        <w:t>-1</w:t>
      </w:r>
    </w:p>
    <w:p w:rsidR="006C0EE8" w:rsidRPr="000E20D5" w:rsidRDefault="000E20D5" w:rsidP="00E77E19">
      <w:pPr>
        <w:rPr>
          <w:rFonts w:ascii="Times New Roman" w:hAnsi="Times New Roman" w:cs="Times New Roman"/>
          <w:sz w:val="24"/>
          <w:szCs w:val="24"/>
        </w:rPr>
      </w:pPr>
      <w:r w:rsidRPr="000E20D5">
        <w:rPr>
          <w:rFonts w:ascii="Times New Roman" w:hAnsi="Times New Roman" w:cs="Times New Roman"/>
          <w:sz w:val="24"/>
          <w:szCs w:val="24"/>
        </w:rPr>
        <w:t xml:space="preserve">                     </w:t>
      </w:r>
      <w:proofErr w:type="gramStart"/>
      <w:r w:rsidRPr="000E20D5">
        <w:rPr>
          <w:rFonts w:ascii="Times New Roman" w:hAnsi="Times New Roman" w:cs="Times New Roman"/>
          <w:sz w:val="24"/>
          <w:szCs w:val="24"/>
        </w:rPr>
        <w:t>k</w:t>
      </w:r>
      <w:proofErr w:type="gramEnd"/>
    </w:p>
    <w:p w:rsidR="000E20D5" w:rsidRPr="000E20D5" w:rsidRDefault="000E20D5" w:rsidP="00E77E19">
      <w:pPr>
        <w:rPr>
          <w:rFonts w:ascii="Times New Roman" w:hAnsi="Times New Roman" w:cs="Times New Roman"/>
          <w:sz w:val="24"/>
          <w:szCs w:val="24"/>
        </w:rPr>
      </w:pPr>
    </w:p>
    <w:p w:rsidR="006C0EE8" w:rsidRPr="000E20D5" w:rsidRDefault="000E20D5" w:rsidP="000E20D5">
      <w:pPr>
        <w:ind w:firstLine="720"/>
        <w:rPr>
          <w:rFonts w:ascii="Times New Roman" w:hAnsi="Times New Roman" w:cs="Times New Roman"/>
          <w:sz w:val="24"/>
          <w:szCs w:val="24"/>
        </w:rPr>
      </w:pPr>
      <w:r w:rsidRPr="000E20D5">
        <w:rPr>
          <w:rFonts w:ascii="Times New Roman" w:hAnsi="Times New Roman" w:cs="Times New Roman"/>
          <w:sz w:val="24"/>
          <w:szCs w:val="24"/>
          <w:lang w:val="pt-BR"/>
        </w:rPr>
        <w:t>Ln</w:t>
      </w:r>
      <w:r w:rsidRPr="000E20D5">
        <w:rPr>
          <w:rFonts w:ascii="Times New Roman" w:hAnsi="Times New Roman" w:cs="Times New Roman"/>
          <w:sz w:val="24"/>
          <w:szCs w:val="24"/>
          <w:u w:val="single"/>
          <w:lang w:val="pt-BR"/>
        </w:rPr>
        <w:t xml:space="preserve"> [A]</w:t>
      </w:r>
      <w:r w:rsidRPr="000E20D5">
        <w:rPr>
          <w:rFonts w:ascii="Times New Roman" w:hAnsi="Times New Roman" w:cs="Times New Roman"/>
          <w:sz w:val="24"/>
          <w:szCs w:val="24"/>
          <w:u w:val="single"/>
          <w:vertAlign w:val="subscript"/>
          <w:lang w:val="pt-BR"/>
        </w:rPr>
        <w:t>t</w:t>
      </w:r>
      <w:r w:rsidRPr="000E20D5">
        <w:rPr>
          <w:rFonts w:ascii="Times New Roman" w:hAnsi="Times New Roman" w:cs="Times New Roman"/>
          <w:sz w:val="24"/>
          <w:szCs w:val="24"/>
          <w:lang w:val="pt-BR"/>
        </w:rPr>
        <w:t xml:space="preserve"> =–  kt    </w:t>
      </w:r>
      <w:r w:rsidRPr="000E20D5">
        <w:rPr>
          <w:rFonts w:ascii="Times New Roman" w:hAnsi="Times New Roman" w:cs="Times New Roman"/>
          <w:sz w:val="24"/>
          <w:szCs w:val="24"/>
          <w:lang w:val="pt-BR"/>
        </w:rPr>
        <w:sym w:font="Wingdings" w:char="F0E0"/>
      </w:r>
      <w:r w:rsidRPr="000E20D5">
        <w:rPr>
          <w:rFonts w:ascii="Times New Roman" w:hAnsi="Times New Roman" w:cs="Times New Roman"/>
          <w:sz w:val="24"/>
          <w:szCs w:val="24"/>
          <w:lang w:val="pt-BR"/>
        </w:rPr>
        <w:t xml:space="preserve"> ln </w:t>
      </w:r>
      <w:r w:rsidRPr="000E20D5">
        <w:rPr>
          <w:rFonts w:ascii="Times New Roman" w:hAnsi="Times New Roman" w:cs="Times New Roman"/>
          <w:sz w:val="24"/>
          <w:szCs w:val="24"/>
          <w:u w:val="single"/>
          <w:lang w:val="pt-BR"/>
        </w:rPr>
        <w:t xml:space="preserve">( </w:t>
      </w:r>
      <w:r w:rsidRPr="000E20D5">
        <w:rPr>
          <w:rFonts w:ascii="Times New Roman" w:hAnsi="Times New Roman" w:cs="Times New Roman"/>
          <w:sz w:val="24"/>
          <w:szCs w:val="24"/>
          <w:u w:val="single"/>
        </w:rPr>
        <w:t xml:space="preserve">12.8 </w:t>
      </w:r>
      <w:proofErr w:type="spellStart"/>
      <w:r w:rsidRPr="000E20D5">
        <w:rPr>
          <w:rFonts w:ascii="Times New Roman" w:hAnsi="Times New Roman" w:cs="Times New Roman"/>
          <w:sz w:val="24"/>
          <w:szCs w:val="24"/>
          <w:u w:val="single"/>
        </w:rPr>
        <w:t>dis</w:t>
      </w:r>
      <w:proofErr w:type="spellEnd"/>
      <w:r w:rsidRPr="000E20D5">
        <w:rPr>
          <w:rFonts w:ascii="Times New Roman" w:hAnsi="Times New Roman" w:cs="Times New Roman"/>
          <w:sz w:val="24"/>
          <w:szCs w:val="24"/>
          <w:u w:val="single"/>
        </w:rPr>
        <w:t>/g* min)</w:t>
      </w:r>
      <w:r w:rsidRPr="000E20D5">
        <w:rPr>
          <w:rFonts w:ascii="Times New Roman" w:hAnsi="Times New Roman" w:cs="Times New Roman"/>
          <w:sz w:val="24"/>
          <w:szCs w:val="24"/>
        </w:rPr>
        <w:t xml:space="preserve"> = -</w:t>
      </w:r>
      <w:r w:rsidRPr="000E20D5">
        <w:rPr>
          <w:rFonts w:ascii="Times New Roman" w:hAnsi="Times New Roman" w:cs="Times New Roman"/>
          <w:sz w:val="24"/>
          <w:szCs w:val="24"/>
          <w:lang w:val="pt-BR"/>
        </w:rPr>
        <w:t xml:space="preserve">  </w:t>
      </w:r>
      <w:r w:rsidRPr="000E20D5">
        <w:rPr>
          <w:rFonts w:ascii="Times New Roman" w:hAnsi="Times New Roman" w:cs="Times New Roman"/>
          <w:sz w:val="24"/>
          <w:szCs w:val="24"/>
        </w:rPr>
        <w:t>1.212 x 10</w:t>
      </w:r>
      <w:r w:rsidRPr="000E20D5">
        <w:rPr>
          <w:rFonts w:ascii="Times New Roman" w:hAnsi="Times New Roman" w:cs="Times New Roman"/>
          <w:sz w:val="24"/>
          <w:szCs w:val="24"/>
          <w:vertAlign w:val="superscript"/>
        </w:rPr>
        <w:t>-4</w:t>
      </w:r>
      <w:r w:rsidRPr="000E20D5">
        <w:rPr>
          <w:rFonts w:ascii="Times New Roman" w:hAnsi="Times New Roman" w:cs="Times New Roman"/>
          <w:sz w:val="24"/>
          <w:szCs w:val="24"/>
        </w:rPr>
        <w:t xml:space="preserve"> yrs</w:t>
      </w:r>
      <w:r w:rsidRPr="000E20D5">
        <w:rPr>
          <w:rFonts w:ascii="Times New Roman" w:hAnsi="Times New Roman" w:cs="Times New Roman"/>
          <w:sz w:val="24"/>
          <w:szCs w:val="24"/>
          <w:vertAlign w:val="superscript"/>
        </w:rPr>
        <w:t>-1</w:t>
      </w:r>
      <w:r w:rsidRPr="000E20D5">
        <w:rPr>
          <w:rFonts w:ascii="Times New Roman" w:hAnsi="Times New Roman" w:cs="Times New Roman"/>
          <w:sz w:val="24"/>
          <w:szCs w:val="24"/>
          <w:lang w:val="pt-BR"/>
        </w:rPr>
        <w:t xml:space="preserve">  *t  </w:t>
      </w:r>
      <w:r w:rsidRPr="000E20D5">
        <w:rPr>
          <w:rFonts w:ascii="Times New Roman" w:hAnsi="Times New Roman" w:cs="Times New Roman"/>
          <w:sz w:val="24"/>
          <w:szCs w:val="24"/>
          <w:lang w:val="pt-BR"/>
        </w:rPr>
        <w:sym w:font="Wingdings" w:char="F0E0"/>
      </w:r>
      <w:r w:rsidRPr="000E20D5">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Pr="000E20D5">
        <w:rPr>
          <w:rFonts w:ascii="Times New Roman" w:hAnsi="Times New Roman" w:cs="Times New Roman"/>
          <w:sz w:val="24"/>
          <w:szCs w:val="24"/>
          <w:lang w:val="pt-BR"/>
        </w:rPr>
        <w:t xml:space="preserve">t = </w:t>
      </w:r>
      <w:r w:rsidRPr="000E20D5">
        <w:rPr>
          <w:rFonts w:ascii="Times New Roman" w:hAnsi="Times New Roman" w:cs="Times New Roman"/>
          <w:sz w:val="24"/>
          <w:szCs w:val="24"/>
        </w:rPr>
        <w:t>1471 years</w:t>
      </w:r>
      <w:r w:rsidRPr="000E20D5">
        <w:rPr>
          <w:rFonts w:ascii="Times New Roman" w:hAnsi="Times New Roman" w:cs="Times New Roman"/>
          <w:sz w:val="24"/>
          <w:szCs w:val="24"/>
          <w:lang w:val="pt-BR"/>
        </w:rPr>
        <w:t xml:space="preserve">  </w:t>
      </w:r>
    </w:p>
    <w:p w:rsidR="006C0EE8" w:rsidRPr="000E20D5" w:rsidRDefault="000E20D5" w:rsidP="00E77E19">
      <w:pPr>
        <w:rPr>
          <w:rFonts w:ascii="Times New Roman" w:hAnsi="Times New Roman" w:cs="Times New Roman"/>
          <w:sz w:val="24"/>
          <w:szCs w:val="24"/>
        </w:rPr>
      </w:pPr>
      <w:r w:rsidRPr="000E20D5">
        <w:rPr>
          <w:rFonts w:ascii="Times New Roman" w:hAnsi="Times New Roman" w:cs="Times New Roman"/>
          <w:sz w:val="24"/>
          <w:szCs w:val="24"/>
          <w:lang w:val="pt-BR"/>
        </w:rPr>
        <w:t xml:space="preserve">                  [A]</w:t>
      </w:r>
      <w:r w:rsidRPr="000E20D5">
        <w:rPr>
          <w:rFonts w:ascii="Times New Roman" w:hAnsi="Times New Roman" w:cs="Times New Roman"/>
          <w:sz w:val="24"/>
          <w:szCs w:val="24"/>
          <w:vertAlign w:val="subscript"/>
          <w:lang w:val="pt-BR"/>
        </w:rPr>
        <w:t>o</w:t>
      </w:r>
      <w:r w:rsidRPr="000E20D5">
        <w:rPr>
          <w:rFonts w:ascii="Times New Roman" w:hAnsi="Times New Roman" w:cs="Times New Roman"/>
          <w:sz w:val="24"/>
          <w:szCs w:val="24"/>
          <w:lang w:val="pt-BR"/>
        </w:rPr>
        <w:t xml:space="preserve">  </w:t>
      </w:r>
      <w:r>
        <w:rPr>
          <w:rFonts w:ascii="Times New Roman" w:hAnsi="Times New Roman" w:cs="Times New Roman"/>
          <w:sz w:val="24"/>
          <w:szCs w:val="24"/>
          <w:lang w:val="pt-BR"/>
        </w:rPr>
        <w:tab/>
      </w:r>
      <w:r>
        <w:rPr>
          <w:rFonts w:ascii="Times New Roman" w:hAnsi="Times New Roman" w:cs="Times New Roman"/>
          <w:sz w:val="24"/>
          <w:szCs w:val="24"/>
          <w:lang w:val="pt-BR"/>
        </w:rPr>
        <w:tab/>
        <w:t>(</w:t>
      </w:r>
      <w:r>
        <w:rPr>
          <w:rFonts w:ascii="Times New Roman" w:hAnsi="Times New Roman"/>
          <w:sz w:val="24"/>
        </w:rPr>
        <w:t xml:space="preserve">15.3 </w:t>
      </w:r>
      <w:proofErr w:type="spellStart"/>
      <w:r w:rsidRPr="000E20D5">
        <w:rPr>
          <w:rFonts w:ascii="Times New Roman" w:hAnsi="Times New Roman"/>
          <w:sz w:val="24"/>
        </w:rPr>
        <w:t>dis</w:t>
      </w:r>
      <w:proofErr w:type="spellEnd"/>
      <w:r w:rsidRPr="000E20D5">
        <w:rPr>
          <w:rFonts w:ascii="Times New Roman" w:hAnsi="Times New Roman"/>
          <w:sz w:val="24"/>
        </w:rPr>
        <w:t>/g* min</w:t>
      </w:r>
      <w:r>
        <w:rPr>
          <w:rFonts w:ascii="Times New Roman" w:hAnsi="Times New Roman"/>
          <w:sz w:val="24"/>
        </w:rPr>
        <w:t>)</w:t>
      </w:r>
    </w:p>
    <w:p w:rsidR="006C0EE8" w:rsidRPr="000E20D5" w:rsidRDefault="006C0EE8" w:rsidP="00E77E19">
      <w:pPr>
        <w:rPr>
          <w:rFonts w:ascii="Times New Roman" w:hAnsi="Times New Roman" w:cs="Times New Roman"/>
          <w:sz w:val="24"/>
          <w:szCs w:val="24"/>
        </w:rPr>
      </w:pPr>
    </w:p>
    <w:p w:rsidR="00E77E19" w:rsidRDefault="00E77E19" w:rsidP="00E77E19">
      <w:pPr>
        <w:ind w:left="720" w:hanging="720"/>
        <w:rPr>
          <w:rFonts w:ascii="Times New Roman" w:hAnsi="Times New Roman"/>
          <w:sz w:val="24"/>
        </w:rPr>
      </w:pPr>
      <w:r>
        <w:rPr>
          <w:rFonts w:ascii="Times New Roman" w:hAnsi="Times New Roman"/>
          <w:sz w:val="24"/>
        </w:rPr>
        <w:lastRenderedPageBreak/>
        <w:t>6)</w:t>
      </w:r>
      <w:r>
        <w:rPr>
          <w:rFonts w:ascii="Times New Roman" w:hAnsi="Times New Roman"/>
          <w:sz w:val="24"/>
        </w:rPr>
        <w:tab/>
        <w:t>The decay constant of gallium-67, a radioisotope used for imaging soft-tissue tumors, is 0.00886/hr (hr</w:t>
      </w:r>
      <w:r>
        <w:rPr>
          <w:rFonts w:ascii="Times New Roman" w:hAnsi="Times New Roman"/>
          <w:sz w:val="24"/>
          <w:vertAlign w:val="superscript"/>
        </w:rPr>
        <w:t>-1</w:t>
      </w:r>
      <w:r>
        <w:rPr>
          <w:rFonts w:ascii="Times New Roman" w:hAnsi="Times New Roman"/>
          <w:sz w:val="24"/>
        </w:rPr>
        <w:t>).  Calculate the half-life, t</w:t>
      </w:r>
      <w:r>
        <w:rPr>
          <w:rFonts w:ascii="Times New Roman" w:hAnsi="Times New Roman"/>
          <w:sz w:val="24"/>
          <w:vertAlign w:val="subscript"/>
        </w:rPr>
        <w:t>1/2</w:t>
      </w:r>
      <w:r>
        <w:rPr>
          <w:rFonts w:ascii="Times New Roman" w:hAnsi="Times New Roman"/>
          <w:sz w:val="24"/>
        </w:rPr>
        <w:t xml:space="preserve">, in seconds (s) for </w:t>
      </w:r>
      <w:r>
        <w:rPr>
          <w:rFonts w:ascii="Times New Roman" w:hAnsi="Times New Roman"/>
          <w:sz w:val="24"/>
          <w:vertAlign w:val="superscript"/>
        </w:rPr>
        <w:t>67</w:t>
      </w:r>
      <w:r>
        <w:rPr>
          <w:rFonts w:ascii="Times New Roman" w:hAnsi="Times New Roman"/>
          <w:sz w:val="24"/>
        </w:rPr>
        <w:t>Ga.</w:t>
      </w:r>
    </w:p>
    <w:p w:rsidR="000E20D5" w:rsidRDefault="000E20D5" w:rsidP="00E77E19">
      <w:pPr>
        <w:ind w:left="720" w:hanging="720"/>
        <w:rPr>
          <w:rFonts w:ascii="Times New Roman" w:hAnsi="Times New Roman"/>
          <w:sz w:val="24"/>
        </w:rPr>
      </w:pPr>
    </w:p>
    <w:p w:rsidR="00295BEC" w:rsidRPr="00295BEC" w:rsidRDefault="00295BEC" w:rsidP="00295BEC">
      <w:pPr>
        <w:ind w:firstLine="720"/>
        <w:rPr>
          <w:rFonts w:ascii="Times New Roman" w:hAnsi="Times New Roman" w:cs="Times New Roman"/>
          <w:sz w:val="24"/>
          <w:szCs w:val="24"/>
        </w:rPr>
      </w:pPr>
      <w:r w:rsidRPr="00295BEC">
        <w:rPr>
          <w:rFonts w:ascii="Times New Roman" w:hAnsi="Times New Roman" w:cs="Times New Roman"/>
          <w:sz w:val="24"/>
          <w:szCs w:val="24"/>
          <w:lang w:val="pt-BR"/>
        </w:rPr>
        <w:t>t</w:t>
      </w:r>
      <w:r w:rsidRPr="00295BEC">
        <w:rPr>
          <w:rFonts w:ascii="Times New Roman" w:hAnsi="Times New Roman" w:cs="Times New Roman"/>
          <w:sz w:val="24"/>
          <w:szCs w:val="24"/>
          <w:vertAlign w:val="subscript"/>
          <w:lang w:val="pt-BR"/>
        </w:rPr>
        <w:t xml:space="preserve">1/2 </w:t>
      </w:r>
      <w:r w:rsidRPr="00295BEC">
        <w:rPr>
          <w:rFonts w:ascii="Times New Roman" w:hAnsi="Times New Roman" w:cs="Times New Roman"/>
          <w:sz w:val="24"/>
          <w:szCs w:val="24"/>
          <w:lang w:val="pt-BR"/>
        </w:rPr>
        <w:t xml:space="preserve">= </w:t>
      </w:r>
      <w:r w:rsidRPr="00295BEC">
        <w:rPr>
          <w:rFonts w:ascii="Times New Roman" w:hAnsi="Times New Roman" w:cs="Times New Roman"/>
          <w:sz w:val="24"/>
          <w:szCs w:val="24"/>
          <w:u w:val="single"/>
          <w:lang w:val="pt-BR"/>
        </w:rPr>
        <w:t>Ln2</w:t>
      </w:r>
      <w:r w:rsidRPr="00295BEC">
        <w:rPr>
          <w:rFonts w:ascii="Times New Roman" w:hAnsi="Times New Roman" w:cs="Times New Roman"/>
          <w:sz w:val="24"/>
          <w:szCs w:val="24"/>
          <w:lang w:val="pt-BR"/>
        </w:rPr>
        <w:t xml:space="preserve">    k = 0.693 / </w:t>
      </w:r>
      <w:r w:rsidRPr="00295BEC">
        <w:rPr>
          <w:rFonts w:ascii="Times New Roman" w:hAnsi="Times New Roman" w:cs="Times New Roman"/>
          <w:sz w:val="24"/>
          <w:szCs w:val="24"/>
        </w:rPr>
        <w:t>0.00886/hr = 78.2 hr</w:t>
      </w:r>
    </w:p>
    <w:p w:rsidR="00295BEC" w:rsidRPr="00295BEC" w:rsidRDefault="00295BEC" w:rsidP="00295BEC">
      <w:pPr>
        <w:rPr>
          <w:rFonts w:ascii="Times New Roman" w:hAnsi="Times New Roman" w:cs="Times New Roman"/>
          <w:sz w:val="24"/>
          <w:szCs w:val="24"/>
        </w:rPr>
      </w:pPr>
      <w:r w:rsidRPr="00295BEC">
        <w:rPr>
          <w:rFonts w:ascii="Times New Roman" w:hAnsi="Times New Roman" w:cs="Times New Roman"/>
          <w:sz w:val="24"/>
          <w:szCs w:val="24"/>
        </w:rPr>
        <w:t xml:space="preserve">                       </w:t>
      </w:r>
      <w:proofErr w:type="gramStart"/>
      <w:r w:rsidRPr="00295BEC">
        <w:rPr>
          <w:rFonts w:ascii="Times New Roman" w:hAnsi="Times New Roman" w:cs="Times New Roman"/>
          <w:sz w:val="24"/>
          <w:szCs w:val="24"/>
        </w:rPr>
        <w:t>k</w:t>
      </w:r>
      <w:proofErr w:type="gramEnd"/>
    </w:p>
    <w:p w:rsidR="000E20D5" w:rsidRPr="00295BEC" w:rsidRDefault="000E20D5" w:rsidP="00E77E19">
      <w:pPr>
        <w:ind w:left="720" w:hanging="720"/>
        <w:rPr>
          <w:rFonts w:ascii="Times New Roman" w:hAnsi="Times New Roman" w:cs="Times New Roman"/>
          <w:sz w:val="24"/>
          <w:szCs w:val="24"/>
        </w:rPr>
      </w:pPr>
    </w:p>
    <w:p w:rsidR="000E20D5" w:rsidRPr="00295BEC" w:rsidRDefault="00295BEC" w:rsidP="00295BEC">
      <w:pPr>
        <w:ind w:left="720"/>
        <w:rPr>
          <w:rFonts w:ascii="Times New Roman" w:hAnsi="Times New Roman" w:cs="Times New Roman"/>
          <w:sz w:val="24"/>
          <w:szCs w:val="24"/>
        </w:rPr>
      </w:pPr>
      <w:r w:rsidRPr="00295BEC">
        <w:rPr>
          <w:rFonts w:ascii="Times New Roman" w:hAnsi="Times New Roman" w:cs="Times New Roman"/>
          <w:sz w:val="24"/>
          <w:szCs w:val="24"/>
        </w:rPr>
        <w:t>78.2 hr * 3600 sec/ 1 hr =2.82 x 10</w:t>
      </w:r>
      <w:r w:rsidRPr="00295BEC">
        <w:rPr>
          <w:rFonts w:ascii="Times New Roman" w:hAnsi="Times New Roman" w:cs="Times New Roman"/>
          <w:sz w:val="24"/>
          <w:szCs w:val="24"/>
          <w:vertAlign w:val="superscript"/>
        </w:rPr>
        <w:t>5</w:t>
      </w:r>
      <w:r w:rsidRPr="00295BEC">
        <w:rPr>
          <w:rFonts w:ascii="Times New Roman" w:hAnsi="Times New Roman" w:cs="Times New Roman"/>
          <w:sz w:val="24"/>
          <w:szCs w:val="24"/>
        </w:rPr>
        <w:t xml:space="preserve"> seconds</w:t>
      </w:r>
    </w:p>
    <w:p w:rsidR="00E77E19" w:rsidRDefault="00E77E19" w:rsidP="00E77E19">
      <w:pPr>
        <w:ind w:left="720" w:hanging="720"/>
        <w:rPr>
          <w:rFonts w:ascii="Times New Roman" w:hAnsi="Times New Roman"/>
          <w:sz w:val="24"/>
        </w:rPr>
      </w:pPr>
    </w:p>
    <w:p w:rsidR="00295BEC" w:rsidRPr="00295BEC" w:rsidRDefault="00E77E19" w:rsidP="00295BEC">
      <w:pPr>
        <w:pStyle w:val="Level1"/>
        <w:numPr>
          <w:ilvl w:val="0"/>
          <w:numId w:val="0"/>
        </w:numPr>
        <w:autoSpaceDE w:val="0"/>
        <w:autoSpaceDN w:val="0"/>
        <w:adjustRightInd w:val="0"/>
        <w:ind w:left="720" w:hanging="720"/>
        <w:outlineLvl w:val="9"/>
        <w:rPr>
          <w:rFonts w:cs="Courier New"/>
          <w:snapToGrid/>
        </w:rPr>
      </w:pPr>
      <w:r>
        <w:rPr>
          <w:rFonts w:cs="Courier New"/>
          <w:snapToGrid/>
        </w:rPr>
        <w:t>7)</w:t>
      </w:r>
      <w:r>
        <w:rPr>
          <w:rFonts w:cs="Courier New"/>
          <w:snapToGrid/>
        </w:rPr>
        <w:tab/>
        <w:t xml:space="preserve">Calculate the mass defect for palladium-106.  The atomic mass of the </w:t>
      </w:r>
      <w:r>
        <w:rPr>
          <w:rFonts w:cs="Courier New"/>
          <w:snapToGrid/>
          <w:vertAlign w:val="superscript"/>
        </w:rPr>
        <w:t>106</w:t>
      </w:r>
      <w:r>
        <w:rPr>
          <w:rFonts w:cs="Courier New"/>
          <w:snapToGrid/>
        </w:rPr>
        <w:t xml:space="preserve">Pd nucleus is 105.87824 </w:t>
      </w:r>
      <w:proofErr w:type="spellStart"/>
      <w:r>
        <w:rPr>
          <w:rFonts w:cs="Courier New"/>
          <w:snapToGrid/>
        </w:rPr>
        <w:t>amu</w:t>
      </w:r>
      <w:proofErr w:type="spellEnd"/>
      <w:r>
        <w:rPr>
          <w:rFonts w:cs="Courier New"/>
          <w:snapToGrid/>
        </w:rPr>
        <w:t>.  Account briefly for the difference in mass observed.</w:t>
      </w:r>
    </w:p>
    <w:p w:rsidR="00295BEC" w:rsidRPr="00295BEC" w:rsidRDefault="00295BEC" w:rsidP="00295BEC">
      <w:pPr>
        <w:pStyle w:val="NormalWeb"/>
        <w:ind w:left="720"/>
      </w:pPr>
      <w:r>
        <w:t xml:space="preserve">A nucleus always weighs less than the individual protons and neutrons from which it is composed </w:t>
      </w:r>
      <w:proofErr w:type="gramStart"/>
      <w:r>
        <w:t>The</w:t>
      </w:r>
      <w:proofErr w:type="gramEnd"/>
      <w:r>
        <w:t xml:space="preserve"> reason why is that energy is lost by the system when nucleons combine. This difference is the mass defect.</w:t>
      </w:r>
    </w:p>
    <w:p w:rsidR="00295BEC" w:rsidRDefault="00295BEC" w:rsidP="00295BEC">
      <w:pPr>
        <w:pStyle w:val="NormalWeb"/>
        <w:ind w:firstLine="720"/>
      </w:pPr>
      <w:r>
        <w:t xml:space="preserve">Protons: 46 x 1.007825 </w:t>
      </w:r>
      <w:proofErr w:type="spellStart"/>
      <w:r>
        <w:t>amu</w:t>
      </w:r>
      <w:proofErr w:type="spellEnd"/>
      <w:r>
        <w:t xml:space="preserve"> = 46.35995 </w:t>
      </w:r>
      <w:proofErr w:type="spellStart"/>
      <w:r>
        <w:t>amu</w:t>
      </w:r>
      <w:proofErr w:type="spellEnd"/>
    </w:p>
    <w:p w:rsidR="00295BEC" w:rsidRDefault="00295BEC" w:rsidP="00295BEC">
      <w:pPr>
        <w:pStyle w:val="NormalWeb"/>
        <w:ind w:firstLine="720"/>
      </w:pPr>
      <w:r>
        <w:t xml:space="preserve">Neutrons: 60 x 1.008665 </w:t>
      </w:r>
      <w:proofErr w:type="spellStart"/>
      <w:r>
        <w:t>amu</w:t>
      </w:r>
      <w:proofErr w:type="spellEnd"/>
      <w:r>
        <w:t xml:space="preserve"> = 60.5199 </w:t>
      </w:r>
      <w:proofErr w:type="spellStart"/>
      <w:r>
        <w:t>amu</w:t>
      </w:r>
      <w:proofErr w:type="spellEnd"/>
    </w:p>
    <w:p w:rsidR="00295BEC" w:rsidRDefault="00295BEC" w:rsidP="00295BEC">
      <w:pPr>
        <w:pStyle w:val="NormalWeb"/>
        <w:ind w:firstLine="720"/>
      </w:pPr>
      <w:r>
        <w:t xml:space="preserve">Total mass of unbound nucleons = 106.87985 </w:t>
      </w:r>
      <w:proofErr w:type="spellStart"/>
      <w:r>
        <w:t>amu</w:t>
      </w:r>
      <w:proofErr w:type="spellEnd"/>
    </w:p>
    <w:p w:rsidR="00295BEC" w:rsidRPr="00397BEC" w:rsidRDefault="00295BEC" w:rsidP="00397BEC">
      <w:pPr>
        <w:ind w:firstLine="720"/>
        <w:rPr>
          <w:sz w:val="24"/>
          <w:szCs w:val="24"/>
        </w:rPr>
      </w:pPr>
      <w:r w:rsidRPr="00397BEC">
        <w:rPr>
          <w:rFonts w:ascii="Symbol" w:hAnsi="Symbol"/>
          <w:sz w:val="24"/>
          <w:szCs w:val="24"/>
        </w:rPr>
        <w:t></w:t>
      </w:r>
      <w:r w:rsidRPr="00397BEC">
        <w:rPr>
          <w:rFonts w:ascii="Times New Roman" w:hAnsi="Times New Roman" w:cs="Times New Roman"/>
          <w:sz w:val="24"/>
          <w:szCs w:val="24"/>
        </w:rPr>
        <w:t xml:space="preserve">m = </w:t>
      </w:r>
      <w:r w:rsidR="00397BEC" w:rsidRPr="00397BEC">
        <w:rPr>
          <w:rFonts w:ascii="Times New Roman" w:hAnsi="Times New Roman" w:cs="Times New Roman"/>
          <w:sz w:val="24"/>
          <w:szCs w:val="24"/>
        </w:rPr>
        <w:t xml:space="preserve">106.87985 </w:t>
      </w:r>
      <w:proofErr w:type="spellStart"/>
      <w:r w:rsidR="00397BEC" w:rsidRPr="00397BEC">
        <w:rPr>
          <w:rFonts w:ascii="Times New Roman" w:hAnsi="Times New Roman" w:cs="Times New Roman"/>
          <w:sz w:val="24"/>
          <w:szCs w:val="24"/>
        </w:rPr>
        <w:t>amu</w:t>
      </w:r>
      <w:proofErr w:type="spellEnd"/>
      <w:r w:rsidR="00397BEC" w:rsidRPr="00397BEC">
        <w:rPr>
          <w:rFonts w:ascii="Times New Roman" w:hAnsi="Times New Roman" w:cs="Times New Roman"/>
          <w:sz w:val="24"/>
          <w:szCs w:val="24"/>
        </w:rPr>
        <w:t xml:space="preserve"> </w:t>
      </w:r>
      <w:r w:rsidRPr="00397BEC">
        <w:rPr>
          <w:rFonts w:ascii="Times New Roman" w:hAnsi="Times New Roman" w:cs="Times New Roman"/>
          <w:sz w:val="24"/>
          <w:szCs w:val="24"/>
        </w:rPr>
        <w:t xml:space="preserve">– </w:t>
      </w:r>
      <w:r w:rsidR="00397BEC" w:rsidRPr="00397BEC">
        <w:rPr>
          <w:rFonts w:ascii="Times New Roman" w:hAnsi="Times New Roman" w:cs="Times New Roman"/>
          <w:sz w:val="24"/>
          <w:szCs w:val="24"/>
        </w:rPr>
        <w:t xml:space="preserve">105.87824 </w:t>
      </w:r>
      <w:proofErr w:type="spellStart"/>
      <w:r w:rsidR="00397BEC" w:rsidRPr="00397BEC">
        <w:rPr>
          <w:rFonts w:ascii="Times New Roman" w:hAnsi="Times New Roman" w:cs="Times New Roman"/>
          <w:sz w:val="24"/>
          <w:szCs w:val="24"/>
        </w:rPr>
        <w:t>amu</w:t>
      </w:r>
      <w:proofErr w:type="spellEnd"/>
      <w:r w:rsidR="00397BEC">
        <w:t xml:space="preserve">.  </w:t>
      </w:r>
      <w:r w:rsidRPr="00397BEC">
        <w:rPr>
          <w:rFonts w:ascii="Times New Roman" w:hAnsi="Times New Roman" w:cs="Times New Roman"/>
          <w:sz w:val="24"/>
          <w:szCs w:val="24"/>
        </w:rPr>
        <w:t xml:space="preserve">= </w:t>
      </w:r>
      <w:r w:rsidR="00397BEC" w:rsidRPr="00397BEC">
        <w:rPr>
          <w:rFonts w:ascii="Times New Roman" w:hAnsi="Times New Roman" w:cs="Times New Roman"/>
          <w:sz w:val="24"/>
          <w:szCs w:val="24"/>
        </w:rPr>
        <w:t xml:space="preserve">0.9763 </w:t>
      </w:r>
      <w:proofErr w:type="spellStart"/>
      <w:r w:rsidR="00397BEC" w:rsidRPr="00397BEC">
        <w:rPr>
          <w:rFonts w:ascii="Times New Roman" w:hAnsi="Times New Roman" w:cs="Times New Roman"/>
          <w:sz w:val="24"/>
          <w:szCs w:val="24"/>
        </w:rPr>
        <w:t>amu</w:t>
      </w:r>
      <w:proofErr w:type="spellEnd"/>
    </w:p>
    <w:p w:rsidR="00295BEC" w:rsidRDefault="00295BEC" w:rsidP="00E77E19">
      <w:pPr>
        <w:pStyle w:val="Level1"/>
        <w:numPr>
          <w:ilvl w:val="0"/>
          <w:numId w:val="0"/>
        </w:numPr>
        <w:autoSpaceDE w:val="0"/>
        <w:autoSpaceDN w:val="0"/>
        <w:adjustRightInd w:val="0"/>
        <w:ind w:left="720" w:hanging="720"/>
        <w:outlineLvl w:val="9"/>
        <w:rPr>
          <w:rFonts w:cs="Courier New"/>
          <w:snapToGrid/>
        </w:rPr>
      </w:pPr>
    </w:p>
    <w:p w:rsidR="00E77E19" w:rsidRDefault="00E77E19" w:rsidP="00E77E19">
      <w:pPr>
        <w:rPr>
          <w:rFonts w:ascii="Times New Roman" w:hAnsi="Times New Roman"/>
          <w:sz w:val="24"/>
        </w:rPr>
      </w:pPr>
    </w:p>
    <w:p w:rsidR="00E77E19" w:rsidRDefault="00E77E19" w:rsidP="00E77E19">
      <w:pPr>
        <w:pStyle w:val="Level1"/>
        <w:numPr>
          <w:ilvl w:val="0"/>
          <w:numId w:val="0"/>
        </w:numPr>
        <w:autoSpaceDE w:val="0"/>
        <w:autoSpaceDN w:val="0"/>
        <w:adjustRightInd w:val="0"/>
        <w:ind w:left="720" w:hanging="720"/>
        <w:outlineLvl w:val="9"/>
        <w:rPr>
          <w:rFonts w:cs="Courier New"/>
          <w:snapToGrid/>
        </w:rPr>
      </w:pPr>
      <w:r>
        <w:rPr>
          <w:rFonts w:cs="Courier New"/>
          <w:snapToGrid/>
        </w:rPr>
        <w:t>8)</w:t>
      </w:r>
      <w:r>
        <w:rPr>
          <w:rFonts w:cs="Courier New"/>
          <w:snapToGrid/>
        </w:rPr>
        <w:tab/>
        <w:t>Consider the fission reaction in which uranium-235 is bombarded by neutrons.</w:t>
      </w:r>
    </w:p>
    <w:p w:rsidR="00E77E19" w:rsidRDefault="00E77E19" w:rsidP="00E77E19">
      <w:pPr>
        <w:ind w:left="720" w:hanging="720"/>
        <w:rPr>
          <w:rFonts w:ascii="Times New Roman" w:hAnsi="Times New Roman"/>
          <w:sz w:val="24"/>
        </w:rPr>
      </w:pPr>
    </w:p>
    <w:p w:rsidR="00E77E19" w:rsidRDefault="00E77E19" w:rsidP="00E77E19">
      <w:pPr>
        <w:jc w:val="center"/>
        <w:rPr>
          <w:rFonts w:ascii="Times New Roman" w:hAnsi="Times New Roman"/>
          <w:sz w:val="24"/>
        </w:rPr>
      </w:pPr>
      <w:r w:rsidRPr="00BC2967">
        <w:rPr>
          <w:rFonts w:ascii="Times New Roman" w:hAnsi="Times New Roman"/>
          <w:position w:val="-10"/>
          <w:sz w:val="24"/>
        </w:rPr>
        <w:object w:dxaOrig="173" w:dyaOrig="360">
          <v:shape id="_x0000_i1049" type="#_x0000_t75" style="width:9pt;height:18pt" o:ole="">
            <v:imagedata r:id="rId53" o:title=""/>
          </v:shape>
          <o:OLEObject Type="Embed" ProgID="Equation.2" ShapeID="_x0000_i1049" DrawAspect="Content" ObjectID="_1303135075" r:id="rId54"/>
        </w:object>
      </w:r>
      <w:r>
        <w:rPr>
          <w:rFonts w:ascii="Times New Roman" w:hAnsi="Times New Roman"/>
          <w:sz w:val="24"/>
        </w:rPr>
        <w:t xml:space="preserve">n + </w:t>
      </w:r>
      <w:r w:rsidRPr="00BC2967">
        <w:rPr>
          <w:rFonts w:ascii="Times New Roman" w:hAnsi="Times New Roman"/>
          <w:position w:val="-10"/>
          <w:sz w:val="24"/>
        </w:rPr>
        <w:object w:dxaOrig="279" w:dyaOrig="360">
          <v:shape id="_x0000_i1050" type="#_x0000_t75" style="width:14.25pt;height:18pt" o:ole="">
            <v:imagedata r:id="rId55" o:title=""/>
          </v:shape>
          <o:OLEObject Type="Embed" ProgID="Equation.2" ShapeID="_x0000_i1050" DrawAspect="Content" ObjectID="_1303135076" r:id="rId56"/>
        </w:object>
      </w:r>
      <w:r>
        <w:rPr>
          <w:rFonts w:ascii="Times New Roman" w:hAnsi="Times New Roman"/>
          <w:sz w:val="24"/>
        </w:rPr>
        <w:t xml:space="preserve">U </w:t>
      </w:r>
      <w:r>
        <w:rPr>
          <w:rFonts w:ascii="Times New Roman" w:hAnsi="Times New Roman"/>
          <w:sz w:val="24"/>
        </w:rPr>
        <w:sym w:font="Symbol" w:char="F0AE"/>
      </w:r>
      <w:r>
        <w:rPr>
          <w:rFonts w:ascii="Times New Roman" w:hAnsi="Times New Roman"/>
          <w:sz w:val="24"/>
        </w:rPr>
        <w:t xml:space="preserve"> </w:t>
      </w:r>
      <w:r w:rsidRPr="00BC2967">
        <w:rPr>
          <w:rFonts w:ascii="Times New Roman" w:hAnsi="Times New Roman"/>
          <w:position w:val="-12"/>
          <w:sz w:val="24"/>
        </w:rPr>
        <w:object w:dxaOrig="220" w:dyaOrig="380">
          <v:shape id="_x0000_i1051" type="#_x0000_t75" style="width:11.25pt;height:18.75pt" o:ole="">
            <v:imagedata r:id="rId57" o:title=""/>
          </v:shape>
          <o:OLEObject Type="Embed" ProgID="Equation.3" ShapeID="_x0000_i1051" DrawAspect="Content" ObjectID="_1303135077" r:id="rId58"/>
        </w:object>
      </w:r>
      <w:proofErr w:type="spellStart"/>
      <w:r>
        <w:rPr>
          <w:rFonts w:ascii="Times New Roman" w:hAnsi="Times New Roman"/>
          <w:sz w:val="24"/>
        </w:rPr>
        <w:t>Rb</w:t>
      </w:r>
      <w:proofErr w:type="spellEnd"/>
      <w:r>
        <w:rPr>
          <w:rFonts w:ascii="Times New Roman" w:hAnsi="Times New Roman"/>
          <w:sz w:val="24"/>
        </w:rPr>
        <w:t xml:space="preserve"> + </w:t>
      </w:r>
      <w:r w:rsidRPr="00BC2967">
        <w:rPr>
          <w:rFonts w:ascii="Times New Roman" w:hAnsi="Times New Roman"/>
          <w:position w:val="-12"/>
          <w:sz w:val="24"/>
        </w:rPr>
        <w:object w:dxaOrig="279" w:dyaOrig="380">
          <v:shape id="_x0000_i1052" type="#_x0000_t75" style="width:14.25pt;height:18.75pt" o:ole="">
            <v:imagedata r:id="rId59" o:title=""/>
          </v:shape>
          <o:OLEObject Type="Embed" ProgID="Equation.3" ShapeID="_x0000_i1052" DrawAspect="Content" ObjectID="_1303135078" r:id="rId60"/>
        </w:object>
      </w:r>
      <w:proofErr w:type="spellStart"/>
      <w:r>
        <w:rPr>
          <w:rFonts w:ascii="Times New Roman" w:hAnsi="Times New Roman"/>
          <w:sz w:val="24"/>
        </w:rPr>
        <w:t>Ce</w:t>
      </w:r>
      <w:proofErr w:type="spellEnd"/>
      <w:r>
        <w:rPr>
          <w:rFonts w:ascii="Times New Roman" w:hAnsi="Times New Roman"/>
          <w:sz w:val="24"/>
        </w:rPr>
        <w:t xml:space="preserve"> + 3</w:t>
      </w:r>
      <w:r w:rsidRPr="00BC2967">
        <w:rPr>
          <w:rFonts w:ascii="Times New Roman" w:hAnsi="Times New Roman"/>
          <w:position w:val="-10"/>
          <w:sz w:val="24"/>
        </w:rPr>
        <w:object w:dxaOrig="220" w:dyaOrig="360">
          <v:shape id="_x0000_i1053" type="#_x0000_t75" style="width:11.25pt;height:18pt" o:ole="">
            <v:imagedata r:id="rId61" o:title=""/>
          </v:shape>
          <o:OLEObject Type="Embed" ProgID="Equation.2" ShapeID="_x0000_i1053" DrawAspect="Content" ObjectID="_1303135079" r:id="rId62"/>
        </w:object>
      </w:r>
      <w:proofErr w:type="gramStart"/>
      <w:r>
        <w:rPr>
          <w:rFonts w:ascii="Times New Roman" w:hAnsi="Times New Roman"/>
          <w:sz w:val="24"/>
        </w:rPr>
        <w:t>e  +</w:t>
      </w:r>
      <w:proofErr w:type="gramEnd"/>
      <w:r>
        <w:rPr>
          <w:rFonts w:ascii="Times New Roman" w:hAnsi="Times New Roman"/>
          <w:sz w:val="24"/>
        </w:rPr>
        <w:t xml:space="preserve"> 3</w:t>
      </w:r>
      <w:r w:rsidRPr="00BC2967">
        <w:rPr>
          <w:rFonts w:ascii="Times New Roman" w:hAnsi="Times New Roman"/>
          <w:position w:val="-10"/>
          <w:sz w:val="24"/>
        </w:rPr>
        <w:object w:dxaOrig="173" w:dyaOrig="360">
          <v:shape id="_x0000_i1054" type="#_x0000_t75" style="width:9pt;height:18pt" o:ole="">
            <v:imagedata r:id="rId53" o:title=""/>
          </v:shape>
          <o:OLEObject Type="Embed" ProgID="Equation.2" ShapeID="_x0000_i1054" DrawAspect="Content" ObjectID="_1303135080" r:id="rId63"/>
        </w:object>
      </w:r>
      <w:r>
        <w:rPr>
          <w:rFonts w:ascii="Times New Roman" w:hAnsi="Times New Roman"/>
          <w:sz w:val="24"/>
        </w:rPr>
        <w:t>n</w:t>
      </w:r>
    </w:p>
    <w:p w:rsidR="00E77E19" w:rsidRDefault="00E77E19" w:rsidP="00E77E19">
      <w:pPr>
        <w:jc w:val="center"/>
        <w:rPr>
          <w:rFonts w:ascii="Times New Roman" w:hAnsi="Times New Roman"/>
          <w:sz w:val="24"/>
        </w:rPr>
      </w:pPr>
    </w:p>
    <w:p w:rsidR="00E77E19" w:rsidRDefault="00E77E19" w:rsidP="00E77E19">
      <w:pPr>
        <w:ind w:left="720" w:hanging="720"/>
        <w:rPr>
          <w:rFonts w:ascii="Times New Roman" w:hAnsi="Times New Roman"/>
          <w:sz w:val="24"/>
        </w:rPr>
      </w:pPr>
      <w:r>
        <w:rPr>
          <w:rFonts w:ascii="Times New Roman" w:hAnsi="Times New Roman"/>
          <w:sz w:val="24"/>
        </w:rPr>
        <w:tab/>
        <w:t xml:space="preserve">The atomic masses (in </w:t>
      </w:r>
      <w:proofErr w:type="spellStart"/>
      <w:r>
        <w:rPr>
          <w:rFonts w:ascii="Times New Roman" w:hAnsi="Times New Roman"/>
          <w:sz w:val="24"/>
        </w:rPr>
        <w:t>amu</w:t>
      </w:r>
      <w:proofErr w:type="spellEnd"/>
      <w:r>
        <w:rPr>
          <w:rFonts w:ascii="Times New Roman" w:hAnsi="Times New Roman"/>
          <w:sz w:val="24"/>
        </w:rPr>
        <w:t>) are 235.043924 for uranium-235, 88.912278 for rubidium-89, 143.913643 for cerium-144, 5.485799 x 10</w:t>
      </w:r>
      <w:r>
        <w:rPr>
          <w:rFonts w:ascii="Times New Roman" w:hAnsi="Times New Roman"/>
          <w:sz w:val="24"/>
          <w:vertAlign w:val="superscript"/>
        </w:rPr>
        <w:t>-4</w:t>
      </w:r>
      <w:r>
        <w:rPr>
          <w:rFonts w:ascii="Times New Roman" w:hAnsi="Times New Roman"/>
          <w:sz w:val="24"/>
        </w:rPr>
        <w:t xml:space="preserve"> for the electron (</w:t>
      </w:r>
      <w:r w:rsidRPr="00BC2967">
        <w:rPr>
          <w:rFonts w:ascii="Times New Roman" w:hAnsi="Times New Roman"/>
          <w:position w:val="-10"/>
          <w:sz w:val="24"/>
        </w:rPr>
        <w:object w:dxaOrig="220" w:dyaOrig="360">
          <v:shape id="_x0000_i1055" type="#_x0000_t75" style="width:11.25pt;height:18pt" o:ole="">
            <v:imagedata r:id="rId61" o:title=""/>
          </v:shape>
          <o:OLEObject Type="Embed" ProgID="Equation.2" ShapeID="_x0000_i1055" DrawAspect="Content" ObjectID="_1303135081" r:id="rId64"/>
        </w:object>
      </w:r>
      <w:r>
        <w:rPr>
          <w:rFonts w:ascii="Times New Roman" w:hAnsi="Times New Roman"/>
          <w:sz w:val="24"/>
        </w:rPr>
        <w:t xml:space="preserve">e), and 1.008664 for the neutron.  Calculate the amount of energy released, </w:t>
      </w:r>
      <w:r>
        <w:rPr>
          <w:rFonts w:ascii="Times New Roman" w:hAnsi="Times New Roman"/>
          <w:sz w:val="24"/>
        </w:rPr>
        <w:sym w:font="Symbol" w:char="F044"/>
      </w:r>
      <w:r>
        <w:rPr>
          <w:rFonts w:ascii="Times New Roman" w:hAnsi="Times New Roman"/>
          <w:sz w:val="24"/>
        </w:rPr>
        <w:t xml:space="preserve">E </w:t>
      </w:r>
      <w:proofErr w:type="gramStart"/>
      <w:r>
        <w:rPr>
          <w:rFonts w:ascii="Times New Roman" w:hAnsi="Times New Roman"/>
          <w:sz w:val="24"/>
        </w:rPr>
        <w:t>( in</w:t>
      </w:r>
      <w:proofErr w:type="gramEnd"/>
      <w:r>
        <w:rPr>
          <w:rFonts w:ascii="Times New Roman" w:hAnsi="Times New Roman"/>
          <w:sz w:val="24"/>
        </w:rPr>
        <w:t xml:space="preserve"> kJ), when </w:t>
      </w:r>
      <w:r>
        <w:rPr>
          <w:rFonts w:ascii="Times New Roman" w:hAnsi="Times New Roman"/>
          <w:b/>
          <w:bCs/>
          <w:sz w:val="24"/>
        </w:rPr>
        <w:t>one gram</w:t>
      </w:r>
      <w:r>
        <w:rPr>
          <w:rFonts w:ascii="Times New Roman" w:hAnsi="Times New Roman"/>
          <w:sz w:val="24"/>
        </w:rPr>
        <w:t xml:space="preserve"> of uranium-235 undergoes this fission reaction.  </w:t>
      </w:r>
    </w:p>
    <w:p w:rsidR="00397BEC" w:rsidRDefault="00397BEC" w:rsidP="00397BEC">
      <w:pPr>
        <w:rPr>
          <w:rFonts w:ascii="Times New Roman" w:hAnsi="Times New Roman"/>
          <w:sz w:val="24"/>
        </w:rPr>
      </w:pPr>
    </w:p>
    <w:p w:rsidR="00397BEC" w:rsidRPr="00397BEC" w:rsidRDefault="00397BEC" w:rsidP="00397BEC">
      <w:pPr>
        <w:ind w:left="720"/>
        <w:rPr>
          <w:sz w:val="24"/>
          <w:szCs w:val="24"/>
        </w:rPr>
      </w:pPr>
      <w:r w:rsidRPr="00397BEC">
        <w:rPr>
          <w:rFonts w:ascii="Symbol" w:hAnsi="Symbol"/>
          <w:sz w:val="24"/>
          <w:szCs w:val="24"/>
        </w:rPr>
        <w:t></w:t>
      </w:r>
      <w:r w:rsidRPr="00397BEC">
        <w:rPr>
          <w:rFonts w:ascii="Times New Roman" w:hAnsi="Times New Roman" w:cs="Times New Roman"/>
          <w:sz w:val="24"/>
          <w:szCs w:val="24"/>
        </w:rPr>
        <w:t>E</w:t>
      </w:r>
      <w:r w:rsidRPr="00397BEC">
        <w:rPr>
          <w:sz w:val="24"/>
          <w:szCs w:val="24"/>
        </w:rPr>
        <w:t xml:space="preserve"> = </w:t>
      </w:r>
      <w:r w:rsidRPr="00397BEC">
        <w:rPr>
          <w:rFonts w:ascii="Symbol" w:hAnsi="Symbol"/>
          <w:sz w:val="24"/>
          <w:szCs w:val="24"/>
        </w:rPr>
        <w:t></w:t>
      </w:r>
      <w:r w:rsidRPr="00397BEC">
        <w:rPr>
          <w:rFonts w:ascii="Times New Roman" w:hAnsi="Times New Roman" w:cs="Times New Roman"/>
          <w:sz w:val="24"/>
          <w:szCs w:val="24"/>
        </w:rPr>
        <w:t>mc</w:t>
      </w:r>
      <w:r w:rsidRPr="00397BEC">
        <w:rPr>
          <w:rFonts w:ascii="Times New Roman" w:hAnsi="Times New Roman" w:cs="Times New Roman"/>
          <w:sz w:val="24"/>
          <w:szCs w:val="24"/>
          <w:vertAlign w:val="superscript"/>
        </w:rPr>
        <w:t>2</w:t>
      </w:r>
      <w:r>
        <w:rPr>
          <w:rFonts w:ascii="Times New Roman" w:hAnsi="Times New Roman" w:cs="Times New Roman"/>
          <w:sz w:val="24"/>
          <w:szCs w:val="24"/>
        </w:rPr>
        <w:tab/>
      </w:r>
      <w:r>
        <w:rPr>
          <w:rFonts w:ascii="Times New Roman" w:hAnsi="Times New Roman" w:cs="Times New Roman"/>
          <w:sz w:val="24"/>
          <w:szCs w:val="24"/>
        </w:rPr>
        <w:tab/>
      </w:r>
      <w:r w:rsidRPr="00397BEC">
        <w:rPr>
          <w:rFonts w:ascii="Times New Roman" w:hAnsi="Times New Roman" w:cs="Times New Roman"/>
          <w:sz w:val="24"/>
          <w:szCs w:val="24"/>
        </w:rPr>
        <w:t>1 kg = 6.022 x 10</w:t>
      </w:r>
      <w:r w:rsidRPr="00397BEC">
        <w:rPr>
          <w:rFonts w:ascii="Times New Roman" w:hAnsi="Times New Roman" w:cs="Times New Roman"/>
          <w:sz w:val="24"/>
          <w:szCs w:val="24"/>
          <w:vertAlign w:val="superscript"/>
        </w:rPr>
        <w:t>26</w:t>
      </w:r>
      <w:r w:rsidRPr="00397BEC">
        <w:rPr>
          <w:rFonts w:ascii="Times New Roman" w:hAnsi="Times New Roman" w:cs="Times New Roman"/>
          <w:sz w:val="24"/>
          <w:szCs w:val="24"/>
        </w:rPr>
        <w:t xml:space="preserve"> </w:t>
      </w:r>
      <w:proofErr w:type="spellStart"/>
      <w:r w:rsidRPr="00397BEC">
        <w:rPr>
          <w:rFonts w:ascii="Times New Roman" w:hAnsi="Times New Roman" w:cs="Times New Roman"/>
          <w:sz w:val="24"/>
          <w:szCs w:val="24"/>
        </w:rPr>
        <w:t>amu</w:t>
      </w:r>
      <w:proofErr w:type="spellEnd"/>
      <w:r w:rsidRPr="00397BEC">
        <w:rPr>
          <w:rFonts w:ascii="Times New Roman" w:hAnsi="Times New Roman" w:cs="Times New Roman"/>
          <w:sz w:val="24"/>
          <w:szCs w:val="24"/>
        </w:rPr>
        <w:t>.</w:t>
      </w:r>
    </w:p>
    <w:p w:rsidR="00397BEC" w:rsidRDefault="00397BEC" w:rsidP="00E77E19">
      <w:pPr>
        <w:ind w:left="720"/>
        <w:rPr>
          <w:rFonts w:ascii="Times New Roman" w:hAnsi="Times New Roman"/>
          <w:sz w:val="24"/>
        </w:rPr>
      </w:pPr>
    </w:p>
    <w:p w:rsidR="002F6B7B" w:rsidRDefault="002F6B7B" w:rsidP="002F6B7B">
      <w:pPr>
        <w:pStyle w:val="Default"/>
      </w:pPr>
    </w:p>
    <w:p w:rsidR="00397BEC" w:rsidRDefault="002F6B7B" w:rsidP="002F6B7B">
      <w:pPr>
        <w:ind w:left="720"/>
        <w:rPr>
          <w:rFonts w:ascii="Times New Roman" w:hAnsi="Times New Roman"/>
          <w:sz w:val="24"/>
        </w:rPr>
      </w:pPr>
      <w:r>
        <w:t xml:space="preserve"> </w:t>
      </w:r>
      <w:proofErr w:type="spellStart"/>
      <w:r>
        <w:rPr>
          <w:i/>
          <w:iCs/>
          <w:sz w:val="28"/>
          <w:szCs w:val="28"/>
        </w:rPr>
        <w:t>m</w:t>
      </w:r>
      <w:r>
        <w:rPr>
          <w:sz w:val="18"/>
          <w:szCs w:val="18"/>
        </w:rPr>
        <w:t>reactant</w:t>
      </w:r>
      <w:proofErr w:type="spellEnd"/>
      <w:r>
        <w:rPr>
          <w:sz w:val="18"/>
          <w:szCs w:val="18"/>
        </w:rPr>
        <w:t xml:space="preserve"> </w:t>
      </w:r>
      <w:r>
        <w:rPr>
          <w:sz w:val="28"/>
          <w:szCs w:val="28"/>
        </w:rPr>
        <w:t>=</w:t>
      </w:r>
    </w:p>
    <w:p w:rsidR="00397BEC" w:rsidRDefault="00397BEC" w:rsidP="00E77E19">
      <w:pPr>
        <w:ind w:left="720"/>
        <w:rPr>
          <w:rFonts w:ascii="Times New Roman" w:hAnsi="Times New Roman"/>
          <w:sz w:val="24"/>
        </w:rPr>
      </w:pPr>
    </w:p>
    <w:p w:rsidR="00397BEC" w:rsidRDefault="00397BEC" w:rsidP="00E77E19">
      <w:pPr>
        <w:ind w:left="720"/>
        <w:rPr>
          <w:rFonts w:ascii="Times New Roman" w:hAnsi="Times New Roman"/>
          <w:sz w:val="24"/>
        </w:rPr>
      </w:pPr>
    </w:p>
    <w:p w:rsidR="00397BEC" w:rsidRDefault="00397BEC" w:rsidP="00E77E19">
      <w:pPr>
        <w:ind w:left="720"/>
        <w:rPr>
          <w:rFonts w:ascii="Times New Roman" w:hAnsi="Times New Roman"/>
          <w:sz w:val="24"/>
        </w:rPr>
      </w:pPr>
    </w:p>
    <w:p w:rsidR="00E77E19" w:rsidRDefault="00E77E19" w:rsidP="00E77E19">
      <w:pPr>
        <w:ind w:left="720" w:hanging="720"/>
        <w:rPr>
          <w:rFonts w:ascii="Times New Roman" w:hAnsi="Times New Roman"/>
          <w:sz w:val="24"/>
        </w:rPr>
      </w:pPr>
      <w:r>
        <w:rPr>
          <w:rFonts w:ascii="Times New Roman" w:hAnsi="Times New Roman"/>
          <w:sz w:val="24"/>
        </w:rPr>
        <w:t>9)</w:t>
      </w:r>
      <w:r>
        <w:rPr>
          <w:rFonts w:ascii="Times New Roman" w:hAnsi="Times New Roman"/>
          <w:sz w:val="24"/>
        </w:rPr>
        <w:tab/>
        <w:t>A sample of phosphoric acid, H</w:t>
      </w:r>
      <w:r>
        <w:rPr>
          <w:rFonts w:ascii="Times New Roman" w:hAnsi="Times New Roman"/>
          <w:sz w:val="24"/>
          <w:vertAlign w:val="subscript"/>
        </w:rPr>
        <w:t>3</w:t>
      </w:r>
      <w:r>
        <w:rPr>
          <w:rFonts w:ascii="Times New Roman" w:hAnsi="Times New Roman"/>
          <w:sz w:val="24"/>
        </w:rPr>
        <w:t>PO</w:t>
      </w:r>
      <w:r>
        <w:rPr>
          <w:rFonts w:ascii="Times New Roman" w:hAnsi="Times New Roman"/>
          <w:sz w:val="24"/>
          <w:vertAlign w:val="subscript"/>
        </w:rPr>
        <w:t>4</w:t>
      </w:r>
      <w:r>
        <w:rPr>
          <w:rFonts w:ascii="Times New Roman" w:hAnsi="Times New Roman"/>
          <w:sz w:val="24"/>
        </w:rPr>
        <w:t xml:space="preserve">, known to contain a significant amount of radioactive phosphorus-32, was accidentally spilled onto the lab floor.  It was suggested by one of the technicians in the lab that the radioactivity could be neutralized by reacting the spilled acid with a base such as </w:t>
      </w:r>
      <w:proofErr w:type="spellStart"/>
      <w:r>
        <w:rPr>
          <w:rFonts w:ascii="Times New Roman" w:hAnsi="Times New Roman"/>
          <w:sz w:val="24"/>
        </w:rPr>
        <w:t>NaOH</w:t>
      </w:r>
      <w:proofErr w:type="spellEnd"/>
      <w:r>
        <w:rPr>
          <w:rFonts w:ascii="Times New Roman" w:hAnsi="Times New Roman"/>
          <w:sz w:val="24"/>
        </w:rPr>
        <w:t>.  Do you agree or disagree with this suggestion?  Explain your answer.</w:t>
      </w:r>
    </w:p>
    <w:p w:rsidR="00E77E19" w:rsidRDefault="00E77E19" w:rsidP="00E77E19">
      <w:pPr>
        <w:ind w:left="720" w:hanging="720"/>
        <w:rPr>
          <w:rFonts w:ascii="Times New Roman" w:hAnsi="Times New Roman"/>
          <w:sz w:val="24"/>
        </w:rPr>
      </w:pPr>
    </w:p>
    <w:p w:rsidR="00E77E19" w:rsidRPr="002F6B7B" w:rsidRDefault="002F6B7B" w:rsidP="002F6B7B">
      <w:pPr>
        <w:ind w:left="720"/>
        <w:rPr>
          <w:rFonts w:ascii="Times New Roman" w:hAnsi="Times New Roman" w:cs="Times New Roman"/>
          <w:sz w:val="24"/>
          <w:szCs w:val="24"/>
        </w:rPr>
      </w:pPr>
      <w:r w:rsidRPr="002F6B7B">
        <w:rPr>
          <w:rFonts w:ascii="Times New Roman" w:hAnsi="Times New Roman" w:cs="Times New Roman"/>
          <w:sz w:val="24"/>
          <w:szCs w:val="24"/>
        </w:rPr>
        <w:t>Disagree.  Nuclear reactions take place inside the nucleus and involve changes in the nucleons.  Chemical reactions take place outside the nucleus and involve valence electrons.  Thus, the reaction suggested by the technician will only neutralize the acidity of the spilled acid, not the radioactivity of the P-32 in it.  Nuclear reactions occur regardless of the chemical state of the radioactive atom.</w:t>
      </w:r>
    </w:p>
    <w:p w:rsidR="004D053C" w:rsidRDefault="004D053C" w:rsidP="008A25ED"/>
    <w:sectPr w:rsidR="004D053C" w:rsidSect="00E77E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decimal"/>
      <w:pStyle w:val="Level1"/>
      <w:lvlText w:val="%1."/>
      <w:lvlJc w:val="left"/>
      <w:pPr>
        <w:tabs>
          <w:tab w:val="num" w:pos="720"/>
        </w:tabs>
        <w:ind w:left="720" w:hanging="72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690DF2"/>
    <w:multiLevelType w:val="hybridMultilevel"/>
    <w:tmpl w:val="C07CFBD0"/>
    <w:lvl w:ilvl="0" w:tplc="88AE0C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AC0EF3"/>
    <w:multiLevelType w:val="hybridMultilevel"/>
    <w:tmpl w:val="E632913E"/>
    <w:lvl w:ilvl="0" w:tplc="DDE413D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E77E19"/>
    <w:rsid w:val="000E20D5"/>
    <w:rsid w:val="001F1D03"/>
    <w:rsid w:val="00225952"/>
    <w:rsid w:val="00284A88"/>
    <w:rsid w:val="00295BEC"/>
    <w:rsid w:val="002F6B7B"/>
    <w:rsid w:val="003873A8"/>
    <w:rsid w:val="00397BEC"/>
    <w:rsid w:val="004D053C"/>
    <w:rsid w:val="006C0EE8"/>
    <w:rsid w:val="008A25ED"/>
    <w:rsid w:val="008C7498"/>
    <w:rsid w:val="00BC2967"/>
    <w:rsid w:val="00E77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1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77E19"/>
    <w:rPr>
      <w:rFonts w:cs="Times New Roman"/>
      <w:szCs w:val="24"/>
    </w:rPr>
  </w:style>
  <w:style w:type="character" w:customStyle="1" w:styleId="EndnoteTextChar">
    <w:name w:val="Endnote Text Char"/>
    <w:basedOn w:val="DefaultParagraphFont"/>
    <w:link w:val="EndnoteText"/>
    <w:semiHidden/>
    <w:rsid w:val="00E77E19"/>
    <w:rPr>
      <w:rFonts w:ascii="Courier New" w:eastAsia="Times New Roman" w:hAnsi="Courier New" w:cs="Times New Roman"/>
      <w:sz w:val="20"/>
      <w:szCs w:val="24"/>
    </w:rPr>
  </w:style>
  <w:style w:type="paragraph" w:customStyle="1" w:styleId="Level1">
    <w:name w:val="Level 1"/>
    <w:basedOn w:val="Normal"/>
    <w:rsid w:val="00E77E19"/>
    <w:pPr>
      <w:numPr>
        <w:numId w:val="1"/>
      </w:numPr>
      <w:autoSpaceDE/>
      <w:autoSpaceDN/>
      <w:adjustRightInd/>
      <w:ind w:left="720" w:hanging="720"/>
      <w:outlineLvl w:val="0"/>
    </w:pPr>
    <w:rPr>
      <w:rFonts w:ascii="Times New Roman" w:hAnsi="Times New Roman" w:cs="Times New Roman"/>
      <w:snapToGrid w:val="0"/>
      <w:sz w:val="24"/>
    </w:rPr>
  </w:style>
  <w:style w:type="paragraph" w:styleId="BodyTextIndent">
    <w:name w:val="Body Text Indent"/>
    <w:basedOn w:val="Normal"/>
    <w:link w:val="BodyTextIndentChar"/>
    <w:semiHidden/>
    <w:rsid w:val="00E77E19"/>
    <w:pPr>
      <w:ind w:left="1440" w:hanging="1440"/>
    </w:pPr>
    <w:rPr>
      <w:rFonts w:ascii="Times New Roman" w:hAnsi="Times New Roman"/>
      <w:sz w:val="24"/>
    </w:rPr>
  </w:style>
  <w:style w:type="character" w:customStyle="1" w:styleId="BodyTextIndentChar">
    <w:name w:val="Body Text Indent Char"/>
    <w:basedOn w:val="DefaultParagraphFont"/>
    <w:link w:val="BodyTextIndent"/>
    <w:semiHidden/>
    <w:rsid w:val="00E77E19"/>
    <w:rPr>
      <w:rFonts w:ascii="Times New Roman" w:eastAsia="Times New Roman" w:hAnsi="Times New Roman" w:cs="Courier New"/>
      <w:sz w:val="24"/>
      <w:szCs w:val="20"/>
    </w:rPr>
  </w:style>
  <w:style w:type="paragraph" w:styleId="BalloonText">
    <w:name w:val="Balloon Text"/>
    <w:basedOn w:val="Normal"/>
    <w:link w:val="BalloonTextChar"/>
    <w:uiPriority w:val="99"/>
    <w:semiHidden/>
    <w:unhideWhenUsed/>
    <w:rsid w:val="004D053C"/>
    <w:rPr>
      <w:rFonts w:ascii="Tahoma" w:hAnsi="Tahoma" w:cs="Tahoma"/>
      <w:sz w:val="16"/>
      <w:szCs w:val="16"/>
    </w:rPr>
  </w:style>
  <w:style w:type="character" w:customStyle="1" w:styleId="BalloonTextChar">
    <w:name w:val="Balloon Text Char"/>
    <w:basedOn w:val="DefaultParagraphFont"/>
    <w:link w:val="BalloonText"/>
    <w:uiPriority w:val="99"/>
    <w:semiHidden/>
    <w:rsid w:val="004D053C"/>
    <w:rPr>
      <w:rFonts w:ascii="Tahoma" w:eastAsia="Times New Roman" w:hAnsi="Tahoma" w:cs="Tahoma"/>
      <w:sz w:val="16"/>
      <w:szCs w:val="16"/>
    </w:rPr>
  </w:style>
  <w:style w:type="paragraph" w:styleId="ListParagraph">
    <w:name w:val="List Paragraph"/>
    <w:basedOn w:val="Normal"/>
    <w:uiPriority w:val="34"/>
    <w:qFormat/>
    <w:rsid w:val="006C0EE8"/>
    <w:pPr>
      <w:ind w:left="720"/>
      <w:contextualSpacing/>
    </w:pPr>
  </w:style>
  <w:style w:type="paragraph" w:styleId="NormalWeb">
    <w:name w:val="Normal (Web)"/>
    <w:basedOn w:val="Normal"/>
    <w:uiPriority w:val="99"/>
    <w:unhideWhenUsed/>
    <w:rsid w:val="00295BE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2F6B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oleObject" Target="embeddings/oleObject30.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1.bin"/><Relationship Id="rId8" Type="http://schemas.openxmlformats.org/officeDocument/2006/relationships/oleObject" Target="embeddings/oleObject2.bin"/><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SmartCart</dc:creator>
  <cp:keywords/>
  <dc:description/>
  <cp:lastModifiedBy>martin.larter</cp:lastModifiedBy>
  <cp:revision>4</cp:revision>
  <dcterms:created xsi:type="dcterms:W3CDTF">2009-05-06T22:38:00Z</dcterms:created>
  <dcterms:modified xsi:type="dcterms:W3CDTF">2009-05-07T00:10:00Z</dcterms:modified>
</cp:coreProperties>
</file>